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0D" w:rsidRPr="00FB550D" w:rsidRDefault="00FB550D" w:rsidP="00795405">
      <w:pPr>
        <w:jc w:val="center"/>
        <w:rPr>
          <w:b/>
          <w:sz w:val="32"/>
          <w:szCs w:val="32"/>
        </w:rPr>
      </w:pPr>
      <w:r w:rsidRPr="00FB550D">
        <w:rPr>
          <w:b/>
          <w:sz w:val="32"/>
          <w:szCs w:val="32"/>
        </w:rPr>
        <w:t>Визит в Республику Корея</w:t>
      </w:r>
    </w:p>
    <w:p w:rsidR="007A5078" w:rsidRPr="007A5078" w:rsidRDefault="007A5078" w:rsidP="001F12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2019</w:t>
      </w:r>
      <w:r w:rsidR="0037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</w:p>
    <w:p w:rsidR="007A5078" w:rsidRPr="007A5078" w:rsidRDefault="007A5078" w:rsidP="0079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педагогики развивает партнёрские связи с педагогическими вузами Республики Корея</w:t>
      </w:r>
    </w:p>
    <w:p w:rsidR="009600D5" w:rsidRDefault="007A5078" w:rsidP="00FB550D">
      <w:pPr>
        <w:jc w:val="both"/>
      </w:pPr>
      <w:r w:rsidRPr="007A5078">
        <w:rPr>
          <w:noProof/>
          <w:lang w:eastAsia="ru-RU"/>
        </w:rPr>
        <w:drawing>
          <wp:inline distT="0" distB="0" distL="0" distR="0">
            <wp:extent cx="5940425" cy="3831574"/>
            <wp:effectExtent l="0" t="0" r="3175" b="0"/>
            <wp:docPr id="1" name="Рисунок 1" descr="C:\Users\ЕД\Desktop\shp-razvivaet-partn-s-vuzami-korei-201911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Д\Desktop\shp-razvivaet-partn-s-vuzami-korei-201911-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078" w:rsidRDefault="007A5078" w:rsidP="00FB550D">
      <w:pPr>
        <w:jc w:val="both"/>
      </w:pP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ДВФУ в г. Уссурийске (Школы педагогики) Оксана Олеговна Мартыненко приняла участие в международной конференции «Перспективы развития образования» в национальном педагогическом университете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открытии конференции с приветственным словом к ее участникам обратился ректор национального педагогического университета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У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педагогический университет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JeonjuNationalUniversityofEducation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JNUE) – некоммерческое государственное высшее учебное заведение в городе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Университет специализируется на подготовке будущих учителей начальных и средних классов. Один из 11 национальных педагогических университетов. Основан в 1923 году. Официально аккредитован Министерством образования Кореи.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предлагает 12 педагогических направлений подготовки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 программ магистратуры.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конференции стало обсуждение актуальных проблем образования будущего, использования искусственного интеллекта в образовании, расширение международного взаимодействия.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двусторонних переговоров директор</w:t>
      </w:r>
      <w:r w:rsidR="001F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ДВФУ в г. Уссурийске (</w:t>
      </w: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педагогики) Оксана Олеговна Мартыненко и ректор педагогического университета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</w:t>
      </w:r>
      <w:proofErr w:type="gram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сосредоточили внимание на перспективах сотрудничества, а именно:</w:t>
      </w:r>
    </w:p>
    <w:p w:rsidR="007A5078" w:rsidRPr="007A5078" w:rsidRDefault="007A5078" w:rsidP="00FB5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волонтёрской практики,</w:t>
      </w:r>
    </w:p>
    <w:p w:rsidR="007A5078" w:rsidRPr="007A5078" w:rsidRDefault="007A5078" w:rsidP="00FB5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студентов,</w:t>
      </w:r>
    </w:p>
    <w:p w:rsidR="007A5078" w:rsidRPr="007A5078" w:rsidRDefault="007A5078" w:rsidP="00FB5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совместных научных исследований. 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национального педагогического университета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организовать на базе начальной школы </w:t>
      </w:r>
      <w:proofErr w:type="spellStart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г.Чонджу</w:t>
      </w:r>
      <w:proofErr w:type="spellEnd"/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студентов филиала ДВФУ в г. Уссурийске (Школы педагогики).</w:t>
      </w:r>
    </w:p>
    <w:p w:rsidR="007A5078" w:rsidRPr="007A5078" w:rsidRDefault="007A5078" w:rsidP="00FB5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на развитие совместных проектов!</w:t>
      </w:r>
    </w:p>
    <w:p w:rsidR="007A5078" w:rsidRPr="007A5078" w:rsidRDefault="007A5078" w:rsidP="00FB5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78" w:rsidRPr="007A5078" w:rsidRDefault="007A5078" w:rsidP="00546F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международных отношений,</w:t>
      </w:r>
      <w:r w:rsidRPr="007A50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обучения и тестирования по РКИ</w:t>
      </w:r>
    </w:p>
    <w:p w:rsidR="007A5078" w:rsidRPr="00C9158B" w:rsidRDefault="00035171" w:rsidP="00FB550D">
      <w:pPr>
        <w:jc w:val="both"/>
      </w:pPr>
      <w:r>
        <w:rPr>
          <w:noProof/>
          <w:lang w:eastAsia="ru-RU"/>
        </w:rPr>
        <w:t xml:space="preserve">  </w:t>
      </w:r>
      <w:r w:rsidR="007A5078" w:rsidRPr="007A5078">
        <w:rPr>
          <w:noProof/>
          <w:lang w:eastAsia="ru-RU"/>
        </w:rPr>
        <w:drawing>
          <wp:inline distT="0" distB="0" distL="0" distR="0">
            <wp:extent cx="3038475" cy="2102816"/>
            <wp:effectExtent l="19050" t="0" r="9525" b="0"/>
            <wp:docPr id="2" name="Рисунок 2" descr="C:\Users\ЕД\Desktop\shp-razvivaet-partn-s-vuzami-korei-2019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Д\Desktop\shp-razvivaet-partn-s-vuzami-korei-201911-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49" cy="21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7A5078" w:rsidRPr="007A5078">
        <w:rPr>
          <w:noProof/>
          <w:lang w:eastAsia="ru-RU"/>
        </w:rPr>
        <w:drawing>
          <wp:inline distT="0" distB="0" distL="0" distR="0">
            <wp:extent cx="3095625" cy="2104270"/>
            <wp:effectExtent l="19050" t="0" r="0" b="0"/>
            <wp:docPr id="4" name="Рисунок 4" descr="C:\Users\ЕД\Desktop\shp-razvivaet-partn-s-vuzami-korei-20191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Д\Desktop\shp-razvivaet-partn-s-vuzami-korei-201911-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43" cy="210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078" w:rsidRPr="00C9158B" w:rsidSect="000351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07C4"/>
    <w:multiLevelType w:val="multilevel"/>
    <w:tmpl w:val="5AE6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035171"/>
    <w:rsid w:val="00051581"/>
    <w:rsid w:val="001F128D"/>
    <w:rsid w:val="00372317"/>
    <w:rsid w:val="003C29B2"/>
    <w:rsid w:val="00546F19"/>
    <w:rsid w:val="00795405"/>
    <w:rsid w:val="007A5078"/>
    <w:rsid w:val="0087608A"/>
    <w:rsid w:val="009600D5"/>
    <w:rsid w:val="00A94238"/>
    <w:rsid w:val="00C9158B"/>
    <w:rsid w:val="00FB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Student</cp:lastModifiedBy>
  <cp:revision>8</cp:revision>
  <dcterms:created xsi:type="dcterms:W3CDTF">2019-12-19T00:39:00Z</dcterms:created>
  <dcterms:modified xsi:type="dcterms:W3CDTF">2020-01-27T04:07:00Z</dcterms:modified>
</cp:coreProperties>
</file>