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75" w:rsidRPr="00FE3A75" w:rsidRDefault="00FE3A75" w:rsidP="00FE3A75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FE3A75">
        <w:rPr>
          <w:rFonts w:ascii="Arial Black" w:hAnsi="Arial Black"/>
          <w:b/>
          <w:i/>
          <w:caps/>
          <w:color w:val="0000FF"/>
          <w:sz w:val="36"/>
          <w:szCs w:val="36"/>
        </w:rPr>
        <w:t>Учебный процесс в вузе</w:t>
      </w:r>
    </w:p>
    <w:p w:rsidR="0093186B" w:rsidRPr="00FA2633" w:rsidRDefault="0093186B" w:rsidP="00FA263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6E74" w:rsidRPr="00283665" w:rsidRDefault="004D6E74" w:rsidP="00163B8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83665">
        <w:rPr>
          <w:rFonts w:ascii="Times New Roman" w:hAnsi="Times New Roman"/>
          <w:color w:val="000000"/>
          <w:sz w:val="28"/>
          <w:szCs w:val="28"/>
        </w:rPr>
        <w:t>Алексеева, Т.Е. Педагогический дизайн как основа создания учебных презентаций / Т.Е. Алексеева // </w:t>
      </w:r>
      <w:hyperlink r:id="rId5" w:history="1">
        <w:r w:rsidRPr="00C85A2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C85A2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85A2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83665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C85A22">
          <w:rPr>
            <w:rFonts w:ascii="Times New Roman" w:hAnsi="Times New Roman"/>
            <w:color w:val="000000"/>
            <w:sz w:val="28"/>
            <w:szCs w:val="28"/>
          </w:rPr>
          <w:t>2017 .— №4 .— С. 51-55.</w:t>
        </w:r>
      </w:hyperlink>
      <w:r w:rsidRPr="00283665">
        <w:rPr>
          <w:rFonts w:ascii="Times New Roman" w:hAnsi="Times New Roman"/>
          <w:color w:val="000000"/>
          <w:sz w:val="28"/>
          <w:szCs w:val="28"/>
        </w:rPr>
        <w:t> </w:t>
      </w:r>
    </w:p>
    <w:p w:rsidR="004D6E74" w:rsidRDefault="004D6E74" w:rsidP="0038352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Аргунова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, А.П. Профессионально-педагогическая направленность подготовки специалистов в системе физкультурного образования / А.П.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Аргунова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>, Т.Н. Петрова // </w:t>
      </w:r>
      <w:hyperlink r:id="rId7" w:history="1">
        <w:r w:rsidRPr="009E2AAE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 : журнал .</w:t>
        </w:r>
      </w:hyperlink>
      <w:r w:rsidRPr="009E2AAE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9E2AAE">
          <w:rPr>
            <w:rFonts w:ascii="Times New Roman" w:hAnsi="Times New Roman"/>
            <w:color w:val="000000"/>
            <w:sz w:val="28"/>
            <w:szCs w:val="28"/>
          </w:rPr>
          <w:t>2017 .— №3 .— С. 6-8.</w:t>
        </w:r>
      </w:hyperlink>
      <w:r w:rsidRPr="009E2AAE">
        <w:rPr>
          <w:rFonts w:ascii="Times New Roman" w:hAnsi="Times New Roman"/>
          <w:color w:val="000000"/>
          <w:sz w:val="28"/>
          <w:szCs w:val="28"/>
        </w:rPr>
        <w:t> </w:t>
      </w:r>
    </w:p>
    <w:p w:rsidR="004D6E74" w:rsidRPr="009E2AAE" w:rsidRDefault="004D6E74" w:rsidP="0038352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Асадуллин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, Р.М. Интеграция функциональной и предметной подготовки будущих учителей / Р.М.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Асадуллин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 // Педагогика : журнал . — 2017 .— №3 .— С. 70-79.</w:t>
      </w:r>
    </w:p>
    <w:p w:rsidR="004D6E74" w:rsidRPr="009E2AAE" w:rsidRDefault="004D6E74" w:rsidP="00FA26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Боголепова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, С.В. Разработка университетского курса в соответствии с принципами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студентоцентрированного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 обучения / С.В.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Боголепова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 // Педагогика : журнал .— 2017 .— № 6 .— С. 63-71.</w:t>
      </w:r>
    </w:p>
    <w:p w:rsidR="004D6E74" w:rsidRPr="009E2AAE" w:rsidRDefault="004D6E74" w:rsidP="00FA26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Вяликова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, Г.С. Педагогический потенциал современных образовательных технологий в формировании профессиональной компетентности будущих педагогов / Г.С.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Вяликова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, Ю.Б.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Финикова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 : журнал . — 2017 .— № 3 .— С. 96-100. </w:t>
      </w:r>
    </w:p>
    <w:p w:rsidR="004D6E74" w:rsidRPr="009E2AAE" w:rsidRDefault="004D6E74" w:rsidP="0038352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E2AAE">
        <w:rPr>
          <w:rFonts w:ascii="Times New Roman" w:hAnsi="Times New Roman"/>
          <w:color w:val="000000"/>
          <w:sz w:val="28"/>
          <w:szCs w:val="28"/>
        </w:rPr>
        <w:t xml:space="preserve">Горшенина, С.Н. Педагогические условия формирования технологической компетентности у будущих учителей физической культуры / С.Н. Горшенина, Н.А. Маринкина, А.Р. Мамаев // Теория и практика физической культуры : журнал . — 2017 .— №11 .— С. 12-14. </w:t>
      </w:r>
    </w:p>
    <w:p w:rsidR="004D6E74" w:rsidRPr="009E2AAE" w:rsidRDefault="004D6E74" w:rsidP="0038352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E2AAE">
        <w:rPr>
          <w:rFonts w:ascii="Times New Roman" w:hAnsi="Times New Roman"/>
          <w:color w:val="000000"/>
          <w:sz w:val="28"/>
          <w:szCs w:val="28"/>
        </w:rPr>
        <w:t>Горшенина, С.Н. Содержательные основы формирования технологической компетентности у будущих учителей физической культуры / С.Н. Горшенина, Н.А. Маринкина // </w:t>
      </w:r>
      <w:hyperlink r:id="rId9" w:history="1">
        <w:r w:rsidRPr="009E2AAE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 : журнал .</w:t>
        </w:r>
      </w:hyperlink>
      <w:r w:rsidRPr="009E2AAE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9E2AAE">
          <w:rPr>
            <w:rFonts w:ascii="Times New Roman" w:hAnsi="Times New Roman"/>
            <w:color w:val="000000"/>
            <w:sz w:val="28"/>
            <w:szCs w:val="28"/>
          </w:rPr>
          <w:t>2017 .— №1 .— С. 12-14.</w:t>
        </w:r>
      </w:hyperlink>
      <w:r w:rsidRPr="009E2AAE">
        <w:rPr>
          <w:rFonts w:ascii="Times New Roman" w:hAnsi="Times New Roman"/>
          <w:color w:val="000000"/>
          <w:sz w:val="28"/>
          <w:szCs w:val="28"/>
        </w:rPr>
        <w:t> </w:t>
      </w:r>
    </w:p>
    <w:p w:rsidR="004D6E74" w:rsidRPr="009E2AAE" w:rsidRDefault="004D6E74" w:rsidP="00FA26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E2AAE">
        <w:rPr>
          <w:rFonts w:ascii="Times New Roman" w:hAnsi="Times New Roman"/>
          <w:color w:val="000000"/>
          <w:sz w:val="28"/>
          <w:szCs w:val="28"/>
        </w:rPr>
        <w:t xml:space="preserve">Ильина, И.В. Подготовка конкурентоспособных кадров в условиях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полисубъектного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 управления развитием образовательного процесса в вузе / И.В. Ильина // </w:t>
      </w:r>
      <w:hyperlink r:id="rId11" w:history="1">
        <w:r w:rsidRPr="009E2AAE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 : журнал .</w:t>
        </w:r>
      </w:hyperlink>
      <w:r w:rsidRPr="009E2AAE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9E2AAE">
          <w:rPr>
            <w:rFonts w:ascii="Times New Roman" w:hAnsi="Times New Roman"/>
            <w:color w:val="000000"/>
            <w:sz w:val="28"/>
            <w:szCs w:val="28"/>
          </w:rPr>
          <w:t>2017 .— №1 .— С. 12-14.</w:t>
        </w:r>
      </w:hyperlink>
      <w:r w:rsidRPr="009E2AAE">
        <w:rPr>
          <w:rFonts w:ascii="Times New Roman" w:hAnsi="Times New Roman"/>
          <w:color w:val="000000"/>
          <w:sz w:val="28"/>
          <w:szCs w:val="28"/>
        </w:rPr>
        <w:t> </w:t>
      </w:r>
    </w:p>
    <w:p w:rsidR="004D6E74" w:rsidRDefault="004D6E74" w:rsidP="00FA26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Козилова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, Л.В. Динамика показателей системы ценностей в структуре инновационного обеспечения педагогической деятельности / Л.В.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lastRenderedPageBreak/>
        <w:t>Козилова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, В.А.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Чвякин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9E2AAE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 : журнал .</w:t>
        </w:r>
      </w:hyperlink>
      <w:r w:rsidRPr="009E2AAE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9E2AAE">
          <w:rPr>
            <w:rFonts w:ascii="Times New Roman" w:hAnsi="Times New Roman"/>
            <w:color w:val="000000"/>
            <w:sz w:val="28"/>
            <w:szCs w:val="28"/>
          </w:rPr>
          <w:t>2017 .— №1 .— С. 34-38.</w:t>
        </w:r>
      </w:hyperlink>
      <w:r w:rsidRPr="009E2AAE">
        <w:rPr>
          <w:rFonts w:ascii="Times New Roman" w:hAnsi="Times New Roman"/>
          <w:color w:val="000000"/>
          <w:sz w:val="28"/>
          <w:szCs w:val="28"/>
        </w:rPr>
        <w:t> </w:t>
      </w:r>
    </w:p>
    <w:p w:rsidR="004D6E74" w:rsidRPr="00F95BBA" w:rsidRDefault="004D6E74" w:rsidP="00FA26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95BBA">
        <w:rPr>
          <w:rFonts w:ascii="Times New Roman" w:hAnsi="Times New Roman"/>
          <w:color w:val="000000"/>
          <w:sz w:val="28"/>
          <w:szCs w:val="28"/>
        </w:rPr>
        <w:t>Манушин</w:t>
      </w:r>
      <w:proofErr w:type="spellEnd"/>
      <w:r w:rsidRPr="00F95BBA">
        <w:rPr>
          <w:rFonts w:ascii="Times New Roman" w:hAnsi="Times New Roman"/>
          <w:color w:val="000000"/>
          <w:sz w:val="28"/>
          <w:szCs w:val="28"/>
        </w:rPr>
        <w:t xml:space="preserve">, Э.А. </w:t>
      </w:r>
      <w:proofErr w:type="spellStart"/>
      <w:r w:rsidRPr="00F95BBA">
        <w:rPr>
          <w:rFonts w:ascii="Times New Roman" w:hAnsi="Times New Roman"/>
          <w:color w:val="000000"/>
          <w:sz w:val="28"/>
          <w:szCs w:val="28"/>
        </w:rPr>
        <w:t>Природосообразная</w:t>
      </w:r>
      <w:proofErr w:type="spellEnd"/>
      <w:r w:rsidRPr="00F95BBA">
        <w:rPr>
          <w:rFonts w:ascii="Times New Roman" w:hAnsi="Times New Roman"/>
          <w:color w:val="000000"/>
          <w:sz w:val="28"/>
          <w:szCs w:val="28"/>
        </w:rPr>
        <w:t xml:space="preserve"> образовательная технология как средство формирования дополнительного интеллектуального потенциала обучающихся / Э.А. </w:t>
      </w:r>
      <w:proofErr w:type="spellStart"/>
      <w:r w:rsidRPr="00F95BBA">
        <w:rPr>
          <w:rFonts w:ascii="Times New Roman" w:hAnsi="Times New Roman"/>
          <w:color w:val="000000"/>
          <w:sz w:val="28"/>
          <w:szCs w:val="28"/>
        </w:rPr>
        <w:t>Манушин</w:t>
      </w:r>
      <w:proofErr w:type="spellEnd"/>
      <w:r w:rsidRPr="00F95BBA">
        <w:rPr>
          <w:rFonts w:ascii="Times New Roman" w:hAnsi="Times New Roman"/>
          <w:color w:val="000000"/>
          <w:sz w:val="28"/>
          <w:szCs w:val="28"/>
        </w:rPr>
        <w:t>, А.А. Добряков // Педагогика : журнал .—  2017 .— № 9 .— С. 38-49.</w:t>
      </w:r>
    </w:p>
    <w:p w:rsidR="004D6E74" w:rsidRPr="009E2AAE" w:rsidRDefault="004D6E74" w:rsidP="00FA26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E2AAE">
        <w:rPr>
          <w:rFonts w:ascii="Times New Roman" w:hAnsi="Times New Roman"/>
          <w:color w:val="000000"/>
          <w:sz w:val="28"/>
          <w:szCs w:val="28"/>
        </w:rPr>
        <w:t xml:space="preserve">Моделирование практико-ориентированной подготовки кадров для реализации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спортизированного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 физического воспитания в школе / А.Г.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Поливаев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, Л.И.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Лубышева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>, А.В. Шабанов и др. // Теория и практика физической культуры : журнал . — 2017 .— № 9 .— С. 94-96.</w:t>
      </w:r>
    </w:p>
    <w:p w:rsidR="004D6E74" w:rsidRPr="009E2AAE" w:rsidRDefault="004D6E74" w:rsidP="00A05BF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Можаров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, М.С.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 проектирование в профессиональном самоопределении будущего учителя / М.С.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Можаров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, А.Э.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Можарова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9E2AAE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 : журнал .</w:t>
        </w:r>
      </w:hyperlink>
      <w:r w:rsidRPr="009E2AAE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9E2AAE">
          <w:rPr>
            <w:rFonts w:ascii="Times New Roman" w:hAnsi="Times New Roman"/>
            <w:color w:val="000000"/>
            <w:sz w:val="28"/>
            <w:szCs w:val="28"/>
          </w:rPr>
          <w:t>2017 .— №1 .— С. 105-110.</w:t>
        </w:r>
      </w:hyperlink>
      <w:r w:rsidRPr="009E2AAE">
        <w:rPr>
          <w:rFonts w:ascii="Times New Roman" w:hAnsi="Times New Roman"/>
          <w:color w:val="000000"/>
          <w:sz w:val="28"/>
          <w:szCs w:val="28"/>
        </w:rPr>
        <w:t> </w:t>
      </w:r>
    </w:p>
    <w:p w:rsidR="004D6E74" w:rsidRDefault="004D6E74" w:rsidP="0038352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E2AAE">
        <w:rPr>
          <w:rFonts w:ascii="Times New Roman" w:hAnsi="Times New Roman"/>
          <w:color w:val="000000"/>
          <w:sz w:val="28"/>
          <w:szCs w:val="28"/>
        </w:rPr>
        <w:t xml:space="preserve">Особенности содержания программ по физическому воспитанию студентов вузов / А.А. Зайцев, Т.Г. Коваленко, Б.В. Сорока и др. // Теория и практика физической культуры : журнал . — 2017 .— №2 .— С. 103-104. </w:t>
      </w:r>
    </w:p>
    <w:p w:rsidR="004D6E74" w:rsidRPr="009E2AAE" w:rsidRDefault="004D6E74" w:rsidP="0038352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Шамов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А.Н. </w:t>
      </w:r>
      <w:r w:rsidRPr="000B4A64">
        <w:rPr>
          <w:rFonts w:ascii="Times New Roman" w:hAnsi="Times New Roman"/>
          <w:color w:val="000000"/>
          <w:sz w:val="28"/>
          <w:szCs w:val="28"/>
        </w:rPr>
        <w:t xml:space="preserve">Проблемы функционирования понятийно-терминологического аппарата в современном педагогическом </w:t>
      </w:r>
      <w:proofErr w:type="spellStart"/>
      <w:r w:rsidRPr="000B4A64">
        <w:rPr>
          <w:rFonts w:ascii="Times New Roman" w:hAnsi="Times New Roman"/>
          <w:color w:val="000000"/>
          <w:sz w:val="28"/>
          <w:szCs w:val="28"/>
        </w:rPr>
        <w:t>дискурсе</w:t>
      </w:r>
      <w:proofErr w:type="spellEnd"/>
      <w:r w:rsidRPr="000B4A64">
        <w:rPr>
          <w:rFonts w:ascii="Times New Roman" w:hAnsi="Times New Roman"/>
          <w:color w:val="000000"/>
          <w:sz w:val="28"/>
          <w:szCs w:val="28"/>
        </w:rPr>
        <w:t xml:space="preserve"> / А.Н. </w:t>
      </w:r>
      <w:proofErr w:type="spellStart"/>
      <w:r w:rsidRPr="000B4A64">
        <w:rPr>
          <w:rFonts w:ascii="Times New Roman" w:hAnsi="Times New Roman"/>
          <w:color w:val="000000"/>
          <w:sz w:val="28"/>
          <w:szCs w:val="28"/>
        </w:rPr>
        <w:t>Шамов</w:t>
      </w:r>
      <w:proofErr w:type="spellEnd"/>
      <w:r w:rsidRPr="000B4A64">
        <w:rPr>
          <w:rFonts w:ascii="Times New Roman" w:hAnsi="Times New Roman"/>
          <w:color w:val="000000"/>
          <w:sz w:val="28"/>
          <w:szCs w:val="28"/>
        </w:rPr>
        <w:t xml:space="preserve"> // Иност</w:t>
      </w:r>
      <w:r>
        <w:rPr>
          <w:rFonts w:ascii="Times New Roman" w:hAnsi="Times New Roman"/>
          <w:color w:val="000000"/>
          <w:sz w:val="28"/>
          <w:szCs w:val="28"/>
        </w:rPr>
        <w:t>ранные языки в школе : журнал .</w:t>
      </w:r>
      <w:r w:rsidRPr="000B4A64">
        <w:rPr>
          <w:rFonts w:ascii="Times New Roman" w:hAnsi="Times New Roman"/>
          <w:color w:val="000000"/>
          <w:sz w:val="28"/>
          <w:szCs w:val="28"/>
        </w:rPr>
        <w:t xml:space="preserve"> — 2017 .— № 12 .— С. 17-23.</w:t>
      </w:r>
    </w:p>
    <w:p w:rsidR="004D6E74" w:rsidRPr="009E2AAE" w:rsidRDefault="004D6E74" w:rsidP="00FA26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E2AAE">
        <w:rPr>
          <w:rFonts w:ascii="Times New Roman" w:hAnsi="Times New Roman"/>
          <w:color w:val="000000"/>
          <w:sz w:val="28"/>
          <w:szCs w:val="28"/>
        </w:rPr>
        <w:t>Щербаков, Р.Н. Взаимосвязь двух культур в обучении / Р.Н. Щербаков // Педагогика : журнал .— 2017 .— № 5 .— С. 3-11.</w:t>
      </w:r>
    </w:p>
    <w:p w:rsidR="004D6E74" w:rsidRPr="009E2AAE" w:rsidRDefault="004D6E74" w:rsidP="00FA26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Ярчак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, И.Л. Специфика технологического сопровождения бакалавров в интерактивном обучении деловому общению / И.Л. </w:t>
      </w:r>
      <w:proofErr w:type="spellStart"/>
      <w:r w:rsidRPr="009E2AAE">
        <w:rPr>
          <w:rFonts w:ascii="Times New Roman" w:hAnsi="Times New Roman"/>
          <w:color w:val="000000"/>
          <w:sz w:val="28"/>
          <w:szCs w:val="28"/>
        </w:rPr>
        <w:t>Ярчак</w:t>
      </w:r>
      <w:proofErr w:type="spellEnd"/>
      <w:r w:rsidRPr="009E2AAE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 : журнал . — 2017 .— № 5 .— С. 32-36.</w:t>
      </w:r>
    </w:p>
    <w:sectPr w:rsidR="004D6E74" w:rsidRPr="009E2AAE" w:rsidSect="00E3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B077F6"/>
    <w:rsid w:val="000505A9"/>
    <w:rsid w:val="00073BE8"/>
    <w:rsid w:val="00074D7E"/>
    <w:rsid w:val="000B4A64"/>
    <w:rsid w:val="00163B85"/>
    <w:rsid w:val="00345906"/>
    <w:rsid w:val="00383523"/>
    <w:rsid w:val="0042720F"/>
    <w:rsid w:val="004455AB"/>
    <w:rsid w:val="004D6E74"/>
    <w:rsid w:val="00583B78"/>
    <w:rsid w:val="005F1B68"/>
    <w:rsid w:val="00635668"/>
    <w:rsid w:val="00701E94"/>
    <w:rsid w:val="00741CAA"/>
    <w:rsid w:val="00775410"/>
    <w:rsid w:val="007E7FA5"/>
    <w:rsid w:val="008B74A3"/>
    <w:rsid w:val="008F028A"/>
    <w:rsid w:val="0093186B"/>
    <w:rsid w:val="009E2AAE"/>
    <w:rsid w:val="009E2BB1"/>
    <w:rsid w:val="00A05BF0"/>
    <w:rsid w:val="00A400BD"/>
    <w:rsid w:val="00A5779B"/>
    <w:rsid w:val="00A77DD5"/>
    <w:rsid w:val="00A8028C"/>
    <w:rsid w:val="00AC5346"/>
    <w:rsid w:val="00B077F6"/>
    <w:rsid w:val="00B51BFD"/>
    <w:rsid w:val="00B926CA"/>
    <w:rsid w:val="00BE1710"/>
    <w:rsid w:val="00C717BA"/>
    <w:rsid w:val="00CE732E"/>
    <w:rsid w:val="00D02C61"/>
    <w:rsid w:val="00D206C6"/>
    <w:rsid w:val="00D82DDC"/>
    <w:rsid w:val="00DE3EA0"/>
    <w:rsid w:val="00E3412B"/>
    <w:rsid w:val="00E87914"/>
    <w:rsid w:val="00F02400"/>
    <w:rsid w:val="00F16090"/>
    <w:rsid w:val="00F95BBA"/>
    <w:rsid w:val="00FA2633"/>
    <w:rsid w:val="00FE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664+RU%5CUSPI%5CSERIAL63468%5B1,12%5D+rus" TargetMode="External"/><Relationship Id="rId13" Type="http://schemas.openxmlformats.org/officeDocument/2006/relationships/hyperlink" Target="http://arm.uspi.ru/cgi-bin/zgate.exe?follow+4512+RU%5CUSPI%5CSERIAL18032%5B1,12%5D+r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5664+RU%5CUSPI%5CSERIAL18199%5B1,12%5D+rus" TargetMode="External"/><Relationship Id="rId12" Type="http://schemas.openxmlformats.org/officeDocument/2006/relationships/hyperlink" Target="http://arm.uspi.ru/cgi-bin/zgate.exe?follow+5804+RU%5CUSPI%5CSERIAL76150%5B1,12%5D+r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5388+RU%5CUSPI%5CSERIAL76150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412+RU%5CUSPI%5CSERIAL76100%5B1,12%5D+rus" TargetMode="External"/><Relationship Id="rId11" Type="http://schemas.openxmlformats.org/officeDocument/2006/relationships/hyperlink" Target="http://arm.uspi.ru/cgi-bin/zgate.exe?follow+5804+RU%5CUSPI%5CSERIAL18032%5B1,12%5D+rus" TargetMode="External"/><Relationship Id="rId5" Type="http://schemas.openxmlformats.org/officeDocument/2006/relationships/hyperlink" Target="http://arm.uspi.ru/cgi-bin/zgate.exe?follow+3412+RU%5CUSPI%5CSERIAL17760%5B1,12%5D+rus" TargetMode="External"/><Relationship Id="rId15" Type="http://schemas.openxmlformats.org/officeDocument/2006/relationships/hyperlink" Target="http://arm.uspi.ru/cgi-bin/zgate.exe?follow+5388+RU%5CUSPI%5CSERIAL18032%5B1,12%5D+rus" TargetMode="External"/><Relationship Id="rId10" Type="http://schemas.openxmlformats.org/officeDocument/2006/relationships/hyperlink" Target="http://arm.uspi.ru/cgi-bin/zgate.exe?follow+4076+RU%5CUSPI%5CSERIAL74922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076+RU%5CUSPI%5CSERIAL18199%5B1,12%5D+rus" TargetMode="External"/><Relationship Id="rId14" Type="http://schemas.openxmlformats.org/officeDocument/2006/relationships/hyperlink" Target="http://arm.uspi.ru/cgi-bin/zgate.exe?follow+4512+RU%5CUSPI%5CSERIAL76150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676</Words>
  <Characters>3855</Characters>
  <Application>Microsoft Office Word</Application>
  <DocSecurity>0</DocSecurity>
  <Lines>32</Lines>
  <Paragraphs>9</Paragraphs>
  <ScaleCrop>false</ScaleCrop>
  <Company>УГПИ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29</cp:revision>
  <dcterms:created xsi:type="dcterms:W3CDTF">2017-05-25T04:30:00Z</dcterms:created>
  <dcterms:modified xsi:type="dcterms:W3CDTF">2018-06-13T21:45:00Z</dcterms:modified>
</cp:coreProperties>
</file>