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C" w:rsidRPr="00721A32" w:rsidRDefault="00A3415C" w:rsidP="00FA2AD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721A32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begin"/>
      </w:r>
      <w:r w:rsidRPr="00721A32">
        <w:rPr>
          <w:rFonts w:ascii="Arial Black" w:hAnsi="Arial Black"/>
          <w:b/>
          <w:i/>
          <w:caps/>
          <w:color w:val="0000FF"/>
          <w:sz w:val="36"/>
          <w:szCs w:val="36"/>
        </w:rPr>
        <w:instrText xml:space="preserve"> HYPERLINK "http://lib.uspi.ru/wp-content/uploads/2010/12/Nauchno-issledovatelskaya-rabota-v-vuze.doc" </w:instrText>
      </w:r>
      <w:r w:rsidRPr="00721A32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separate"/>
      </w:r>
      <w:r w:rsidRPr="00721A32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Научно-исследовательская работа </w:t>
      </w:r>
      <w:r w:rsidR="00FA2AD6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в </w:t>
      </w:r>
      <w:r w:rsidRPr="00721A32">
        <w:rPr>
          <w:rFonts w:ascii="Arial Black" w:hAnsi="Arial Black"/>
          <w:b/>
          <w:i/>
          <w:caps/>
          <w:color w:val="0000FF"/>
          <w:sz w:val="36"/>
          <w:szCs w:val="36"/>
        </w:rPr>
        <w:t>вузе</w:t>
      </w:r>
      <w:r w:rsidRPr="00721A32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end"/>
      </w:r>
    </w:p>
    <w:p w:rsidR="00721A32" w:rsidRDefault="00721A32" w:rsidP="00721A3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78B" w:rsidRPr="00BD178B" w:rsidRDefault="00BD178B" w:rsidP="00DA331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178B">
        <w:rPr>
          <w:rFonts w:ascii="Times New Roman" w:hAnsi="Times New Roman"/>
          <w:color w:val="000000"/>
          <w:sz w:val="28"/>
          <w:szCs w:val="28"/>
        </w:rPr>
        <w:t xml:space="preserve">Боброва, Е.А. Региональные особенности управления инновационной и исследовательской деятельностью в системе образования / Е.А. Боброва, Е.В. </w:t>
      </w:r>
      <w:proofErr w:type="spellStart"/>
      <w:r w:rsidRPr="00BD178B">
        <w:rPr>
          <w:rFonts w:ascii="Times New Roman" w:hAnsi="Times New Roman"/>
          <w:color w:val="000000"/>
          <w:sz w:val="28"/>
          <w:szCs w:val="28"/>
        </w:rPr>
        <w:t>Зазыкина</w:t>
      </w:r>
      <w:proofErr w:type="spellEnd"/>
      <w:r w:rsidRPr="00BD178B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BD178B">
        <w:rPr>
          <w:rFonts w:ascii="Times New Roman" w:hAnsi="Times New Roman"/>
          <w:sz w:val="28"/>
          <w:szCs w:val="28"/>
        </w:rPr>
        <w:t> </w:t>
      </w:r>
      <w:hyperlink r:id="rId5" w:history="1">
        <w:r w:rsidRPr="00BD178B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BD178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BD178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BD178B">
        <w:rPr>
          <w:rFonts w:ascii="Times New Roman" w:hAnsi="Times New Roman"/>
          <w:sz w:val="28"/>
          <w:szCs w:val="28"/>
        </w:rPr>
        <w:t> </w:t>
      </w:r>
      <w:r w:rsidRPr="00BD178B">
        <w:rPr>
          <w:rFonts w:ascii="Times New Roman" w:hAnsi="Times New Roman"/>
          <w:color w:val="000000"/>
          <w:sz w:val="28"/>
          <w:szCs w:val="28"/>
        </w:rPr>
        <w:t>—</w:t>
      </w:r>
      <w:r w:rsidRPr="00BD178B">
        <w:rPr>
          <w:rFonts w:ascii="Times New Roman" w:hAnsi="Times New Roman"/>
          <w:sz w:val="28"/>
          <w:szCs w:val="28"/>
        </w:rPr>
        <w:t> </w:t>
      </w:r>
      <w:hyperlink r:id="rId6" w:history="1">
        <w:r w:rsidRPr="00BD178B">
          <w:rPr>
            <w:rFonts w:ascii="Times New Roman" w:hAnsi="Times New Roman"/>
            <w:color w:val="000000"/>
            <w:sz w:val="28"/>
            <w:szCs w:val="28"/>
          </w:rPr>
          <w:t>2016 .— №3 .— С. 75-77.</w:t>
        </w:r>
      </w:hyperlink>
    </w:p>
    <w:p w:rsidR="00BD178B" w:rsidRPr="00DA331B" w:rsidRDefault="00BD178B" w:rsidP="00DA331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331B">
        <w:rPr>
          <w:rFonts w:ascii="Times New Roman" w:hAnsi="Times New Roman"/>
          <w:color w:val="000000"/>
          <w:sz w:val="28"/>
          <w:szCs w:val="28"/>
        </w:rPr>
        <w:t>Боргоякова</w:t>
      </w:r>
      <w:proofErr w:type="spellEnd"/>
      <w:r w:rsidRPr="00DA331B">
        <w:rPr>
          <w:rFonts w:ascii="Times New Roman" w:hAnsi="Times New Roman"/>
          <w:color w:val="000000"/>
          <w:sz w:val="28"/>
          <w:szCs w:val="28"/>
        </w:rPr>
        <w:t xml:space="preserve">, К.С. Использование системы "Карта российской науки" для анализа публикационной активности профессорско-преподавательского состава вуза (на примере МГИК) / К.С. </w:t>
      </w:r>
      <w:proofErr w:type="spellStart"/>
      <w:r w:rsidRPr="00DA331B">
        <w:rPr>
          <w:rFonts w:ascii="Times New Roman" w:hAnsi="Times New Roman"/>
          <w:color w:val="000000"/>
          <w:sz w:val="28"/>
          <w:szCs w:val="28"/>
        </w:rPr>
        <w:t>Боргоякова</w:t>
      </w:r>
      <w:proofErr w:type="spellEnd"/>
      <w:r w:rsidRPr="00DA331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— </w:t>
      </w:r>
      <w:hyperlink r:id="rId8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2016 .— №11 .— С. 37-43.</w:t>
        </w:r>
      </w:hyperlink>
    </w:p>
    <w:p w:rsidR="00BD178B" w:rsidRPr="00DA331B" w:rsidRDefault="00BD178B" w:rsidP="00DA331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A331B">
        <w:rPr>
          <w:rFonts w:ascii="Times New Roman" w:hAnsi="Times New Roman"/>
          <w:color w:val="000000"/>
          <w:sz w:val="28"/>
          <w:szCs w:val="28"/>
        </w:rPr>
        <w:t>Ван Рил А.К.Р. Особенности представления результатов научных исследований в международных тематических журналах / А.К. Р. Ван Рил, Л.А. Ефимова, Д.С. Новикова // </w:t>
      </w:r>
      <w:hyperlink r:id="rId9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2016 .— №7 .— С. 111-118.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 </w:t>
      </w:r>
    </w:p>
    <w:p w:rsidR="00BD178B" w:rsidRPr="00DA331B" w:rsidRDefault="00BD178B" w:rsidP="00DA331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331B">
        <w:rPr>
          <w:rFonts w:ascii="Times New Roman" w:hAnsi="Times New Roman"/>
          <w:color w:val="000000"/>
          <w:sz w:val="28"/>
          <w:szCs w:val="28"/>
        </w:rPr>
        <w:t>Онопченко</w:t>
      </w:r>
      <w:proofErr w:type="spellEnd"/>
      <w:r w:rsidRPr="00DA331B">
        <w:rPr>
          <w:rFonts w:ascii="Times New Roman" w:hAnsi="Times New Roman"/>
          <w:color w:val="000000"/>
          <w:sz w:val="28"/>
          <w:szCs w:val="28"/>
        </w:rPr>
        <w:t>, С.В.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31B">
        <w:rPr>
          <w:rFonts w:ascii="Times New Roman" w:hAnsi="Times New Roman"/>
          <w:color w:val="000000"/>
          <w:sz w:val="28"/>
          <w:szCs w:val="28"/>
        </w:rPr>
        <w:t xml:space="preserve">Научно-исследовательская работа и развитие инновационной образовательной среды вуза / С.В. </w:t>
      </w:r>
      <w:proofErr w:type="spellStart"/>
      <w:r w:rsidRPr="00DA331B">
        <w:rPr>
          <w:rFonts w:ascii="Times New Roman" w:hAnsi="Times New Roman"/>
          <w:color w:val="000000"/>
          <w:sz w:val="28"/>
          <w:szCs w:val="28"/>
        </w:rPr>
        <w:t>Онопченко</w:t>
      </w:r>
      <w:proofErr w:type="spellEnd"/>
      <w:r w:rsidRPr="00DA331B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FA2AD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2015 .— №6 .— С. 83-86.</w:t>
        </w:r>
      </w:hyperlink>
    </w:p>
    <w:p w:rsidR="00BD178B" w:rsidRPr="00DA331B" w:rsidRDefault="00BD178B" w:rsidP="00DA331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A331B">
        <w:rPr>
          <w:rFonts w:ascii="Times New Roman" w:hAnsi="Times New Roman"/>
          <w:color w:val="000000"/>
          <w:sz w:val="28"/>
          <w:szCs w:val="28"/>
        </w:rPr>
        <w:t>Полонский, В.М. К вопросу оценки качества диссертационных работ / В.М. Полонский // </w:t>
      </w:r>
      <w:hyperlink r:id="rId13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2016 .— №7 .— С. 35-39.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 </w:t>
      </w:r>
    </w:p>
    <w:p w:rsidR="00BD178B" w:rsidRPr="00DA331B" w:rsidRDefault="00BD178B" w:rsidP="00DA331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A331B">
        <w:rPr>
          <w:rFonts w:ascii="Times New Roman" w:hAnsi="Times New Roman"/>
          <w:color w:val="000000"/>
          <w:sz w:val="28"/>
          <w:szCs w:val="28"/>
        </w:rPr>
        <w:t>Полонский, В.М. Критерии и методы оценки качества педагогических и междисциплинарных исследований / В.М. Полонский //</w:t>
      </w:r>
      <w:r w:rsidR="00FA2AD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Образовательные технологии</w:t>
        </w:r>
        <w:proofErr w:type="gramStart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2015 .— №4 .— С. 12-27.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 </w:t>
      </w:r>
    </w:p>
    <w:p w:rsidR="00BD178B" w:rsidRPr="00BD178B" w:rsidRDefault="00BD178B" w:rsidP="00DA331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A331B">
        <w:rPr>
          <w:rFonts w:ascii="Times New Roman" w:hAnsi="Times New Roman"/>
          <w:color w:val="000000"/>
          <w:sz w:val="28"/>
          <w:szCs w:val="28"/>
        </w:rPr>
        <w:t>Ракитов, А.И. Интеграция образования и науки как глобальная проблема / А.И. Ракитов // </w:t>
      </w:r>
      <w:hyperlink r:id="rId17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 —</w:t>
      </w:r>
      <w:hyperlink r:id="rId18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2016 .— №3 (Т.20) .— С. 331-341.</w:t>
        </w:r>
      </w:hyperlink>
      <w:r w:rsidRPr="00BD178B">
        <w:rPr>
          <w:rFonts w:ascii="Times New Roman" w:hAnsi="Times New Roman"/>
          <w:color w:val="000000"/>
          <w:sz w:val="28"/>
          <w:szCs w:val="28"/>
        </w:rPr>
        <w:t> </w:t>
      </w:r>
    </w:p>
    <w:sectPr w:rsidR="00BD178B" w:rsidRPr="00BD178B" w:rsidSect="00AC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63D2A"/>
    <w:multiLevelType w:val="multilevel"/>
    <w:tmpl w:val="6F1A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47358"/>
    <w:multiLevelType w:val="hybridMultilevel"/>
    <w:tmpl w:val="A9CA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E5F"/>
    <w:rsid w:val="0004676C"/>
    <w:rsid w:val="000A14E5"/>
    <w:rsid w:val="000A7120"/>
    <w:rsid w:val="00125B8D"/>
    <w:rsid w:val="001541A2"/>
    <w:rsid w:val="0029360E"/>
    <w:rsid w:val="002A00F1"/>
    <w:rsid w:val="003F0E6D"/>
    <w:rsid w:val="005A0E9C"/>
    <w:rsid w:val="00673745"/>
    <w:rsid w:val="00682AF0"/>
    <w:rsid w:val="006A7B38"/>
    <w:rsid w:val="00715688"/>
    <w:rsid w:val="00721A32"/>
    <w:rsid w:val="007E3789"/>
    <w:rsid w:val="008E4B4F"/>
    <w:rsid w:val="009F63AE"/>
    <w:rsid w:val="00A13D1D"/>
    <w:rsid w:val="00A3415C"/>
    <w:rsid w:val="00A67BE5"/>
    <w:rsid w:val="00AA3ACD"/>
    <w:rsid w:val="00AC742E"/>
    <w:rsid w:val="00AD2BFD"/>
    <w:rsid w:val="00BD178B"/>
    <w:rsid w:val="00C126A0"/>
    <w:rsid w:val="00C51540"/>
    <w:rsid w:val="00C851F1"/>
    <w:rsid w:val="00DA331B"/>
    <w:rsid w:val="00E54A8F"/>
    <w:rsid w:val="00EC5132"/>
    <w:rsid w:val="00F0091B"/>
    <w:rsid w:val="00F17E5F"/>
    <w:rsid w:val="00FA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7E5F"/>
  </w:style>
  <w:style w:type="character" w:styleId="a3">
    <w:name w:val="Hyperlink"/>
    <w:basedOn w:val="a0"/>
    <w:uiPriority w:val="99"/>
    <w:semiHidden/>
    <w:unhideWhenUsed/>
    <w:rsid w:val="00F17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636+RU%5CUSPI%5CSERIAL75569%5B1,12%5D+rus" TargetMode="External"/><Relationship Id="rId13" Type="http://schemas.openxmlformats.org/officeDocument/2006/relationships/hyperlink" Target="http://arm.uspi.ru/cgi-bin/zgate.exe?follow+4692+RU%5CUSPI%5CSERIAL17862%5B1,12%5D+rus" TargetMode="External"/><Relationship Id="rId18" Type="http://schemas.openxmlformats.org/officeDocument/2006/relationships/hyperlink" Target="http://arm.uspi.ru/cgi-bin/zgate.exe?follow+3676+RU%5CUSPI%5CSERIAL75146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636+RU%5CUSPI%5CSERIAL18025%5B1,12%5D+rus" TargetMode="External"/><Relationship Id="rId12" Type="http://schemas.openxmlformats.org/officeDocument/2006/relationships/hyperlink" Target="http://arm.uspi.ru/cgi-bin/zgate.exe?follow+4720+RU%5CUSPI%5CSERIAL74504%5B1,12%5D+rus" TargetMode="External"/><Relationship Id="rId17" Type="http://schemas.openxmlformats.org/officeDocument/2006/relationships/hyperlink" Target="http://arm.uspi.ru/cgi-bin/zgate.exe?follow+3676+RU%5CUSPI%5CSERIAL17761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924+RU%5CUSPI%5CSERIAL74228%5B1,12%5D+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680+RU%5CUSPI%5CSERIAL74987%5B1,12%5D+rus" TargetMode="External"/><Relationship Id="rId11" Type="http://schemas.openxmlformats.org/officeDocument/2006/relationships/hyperlink" Target="http://arm.uspi.ru/cgi-bin/zgate.exe?follow+4720+RU%5CUSPI%5CSERIAL18032%5B1,12%5D+rus" TargetMode="External"/><Relationship Id="rId5" Type="http://schemas.openxmlformats.org/officeDocument/2006/relationships/hyperlink" Target="http://arm.uspi.ru/cgi-bin/zgate.exe?follow+3680+RU%5CUSPI%5CSERIAL18032%5B1,12%5D+rus" TargetMode="External"/><Relationship Id="rId15" Type="http://schemas.openxmlformats.org/officeDocument/2006/relationships/hyperlink" Target="http://arm.uspi.ru/cgi-bin/zgate.exe?follow+924+RU%5CUSPI%5CSERIAL17845%5B1,12%5D+rus" TargetMode="External"/><Relationship Id="rId10" Type="http://schemas.openxmlformats.org/officeDocument/2006/relationships/hyperlink" Target="http://arm.uspi.ru/cgi-bin/zgate.exe?follow+1012+RU%5CUSPI%5CSERIAL75143%5B1,12%5D+r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012+RU%5CUSPI%5CSERIAL17862%5B1,12%5D+rus" TargetMode="External"/><Relationship Id="rId14" Type="http://schemas.openxmlformats.org/officeDocument/2006/relationships/hyperlink" Target="http://arm.uspi.ru/cgi-bin/zgate.exe?follow+4692+RU%5CUSPI%5CSERIAL7514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2482</Characters>
  <Application>Microsoft Office Word</Application>
  <DocSecurity>0</DocSecurity>
  <Lines>20</Lines>
  <Paragraphs>5</Paragraphs>
  <ScaleCrop>false</ScaleCrop>
  <Company>УГПИ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21</cp:revision>
  <dcterms:created xsi:type="dcterms:W3CDTF">2016-04-27T14:05:00Z</dcterms:created>
  <dcterms:modified xsi:type="dcterms:W3CDTF">2017-05-12T01:44:00Z</dcterms:modified>
</cp:coreProperties>
</file>