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67" w:rsidRDefault="00711467" w:rsidP="00711467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Начальная школа</w:t>
      </w:r>
    </w:p>
    <w:p w:rsidR="00711467" w:rsidRPr="00FD068E" w:rsidRDefault="00711467" w:rsidP="00711467">
      <w:pPr>
        <w:jc w:val="center"/>
        <w:rPr>
          <w:b/>
          <w:i/>
          <w:color w:val="0000FF"/>
          <w:sz w:val="48"/>
          <w:szCs w:val="48"/>
        </w:rPr>
      </w:pPr>
    </w:p>
    <w:p w:rsidR="00884AF7" w:rsidRDefault="0032614A" w:rsidP="0032614A">
      <w:pPr>
        <w:ind w:left="720"/>
        <w:jc w:val="both"/>
      </w:pPr>
      <w:r>
        <w:rPr>
          <w:bCs/>
        </w:rPr>
        <w:t>1.</w:t>
      </w:r>
      <w:r w:rsidR="00884AF7">
        <w:rPr>
          <w:b/>
          <w:bCs/>
        </w:rPr>
        <w:t xml:space="preserve">Беляева, И.Г., </w:t>
      </w:r>
      <w:r w:rsidR="00884AF7">
        <w:t xml:space="preserve">Проблема переучивания, связанная с особенностями методики обучения в начальной школе / И.Г. Беляева // </w:t>
      </w:r>
      <w:hyperlink r:id="rId5" w:history="1">
        <w:r w:rsidR="00884AF7" w:rsidRPr="0032614A">
          <w:rPr>
            <w:rStyle w:val="a3"/>
            <w:color w:val="auto"/>
            <w:u w:val="none"/>
          </w:rPr>
          <w:t>Педагогические науки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6" w:history="1">
        <w:r w:rsidR="00884AF7" w:rsidRPr="0032614A">
          <w:rPr>
            <w:rStyle w:val="a3"/>
            <w:color w:val="auto"/>
            <w:u w:val="none"/>
          </w:rPr>
          <w:t>2016 .— №6 .— С. 32-33.</w:t>
        </w:r>
      </w:hyperlink>
      <w:r w:rsidR="00884AF7" w:rsidRPr="0032614A">
        <w:t xml:space="preserve"> </w:t>
      </w:r>
    </w:p>
    <w:p w:rsidR="0032614A" w:rsidRP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2.</w:t>
      </w:r>
      <w:r w:rsidR="00884AF7">
        <w:rPr>
          <w:b/>
          <w:bCs/>
        </w:rPr>
        <w:t xml:space="preserve">Серебренникова, Ю.А., </w:t>
      </w:r>
      <w:r w:rsidR="00884AF7">
        <w:t xml:space="preserve">Детский театр в школе / Ю.А. Серебренникова // </w:t>
      </w:r>
      <w:hyperlink r:id="rId7" w:history="1">
        <w:r w:rsidR="00884AF7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8" w:history="1">
        <w:r w:rsidR="00884AF7" w:rsidRPr="0032614A">
          <w:rPr>
            <w:rStyle w:val="a3"/>
            <w:color w:val="auto"/>
            <w:u w:val="none"/>
          </w:rPr>
          <w:t>2017 .— №1 .— С. 75-77.</w:t>
        </w:r>
      </w:hyperlink>
    </w:p>
    <w:p w:rsidR="0032614A" w:rsidRDefault="0032614A" w:rsidP="0032614A">
      <w:pPr>
        <w:pStyle w:val="a4"/>
      </w:pPr>
    </w:p>
    <w:p w:rsidR="00884AF7" w:rsidRDefault="0032614A" w:rsidP="0032614A">
      <w:pPr>
        <w:ind w:left="720"/>
        <w:jc w:val="both"/>
      </w:pPr>
      <w:r>
        <w:rPr>
          <w:bCs/>
        </w:rPr>
        <w:t>3.</w:t>
      </w:r>
      <w:r w:rsidR="00884AF7">
        <w:rPr>
          <w:b/>
          <w:bCs/>
        </w:rPr>
        <w:t xml:space="preserve">Губанихина, Е.В., </w:t>
      </w:r>
      <w:r w:rsidR="00884AF7">
        <w:t xml:space="preserve">Подготовка учителя начальных классов к продуктивному взаимодействию с семьей / Е.В. </w:t>
      </w:r>
      <w:proofErr w:type="spellStart"/>
      <w:r w:rsidR="00884AF7">
        <w:t>Губанихина</w:t>
      </w:r>
      <w:proofErr w:type="spellEnd"/>
      <w:r w:rsidR="00884AF7">
        <w:t xml:space="preserve"> // </w:t>
      </w:r>
      <w:hyperlink r:id="rId9" w:history="1">
        <w:r w:rsidR="00884AF7" w:rsidRPr="0032614A">
          <w:rPr>
            <w:rStyle w:val="a3"/>
            <w:color w:val="auto"/>
            <w:u w:val="none"/>
          </w:rPr>
          <w:t>Начальная школа с вкладкой Практика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10" w:history="1">
        <w:r w:rsidR="00884AF7" w:rsidRPr="0032614A">
          <w:rPr>
            <w:rStyle w:val="a3"/>
            <w:color w:val="auto"/>
            <w:u w:val="none"/>
          </w:rPr>
          <w:t>2016 .— №12 .— С. 3-7.</w:t>
        </w:r>
      </w:hyperlink>
    </w:p>
    <w:p w:rsidR="0032614A" w:rsidRP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4.</w:t>
      </w:r>
      <w:r w:rsidR="00884AF7">
        <w:rPr>
          <w:b/>
          <w:bCs/>
        </w:rPr>
        <w:t xml:space="preserve">Иванова, И.В., </w:t>
      </w:r>
      <w:r w:rsidR="00884AF7">
        <w:t xml:space="preserve">Программа внеурочной деятельности для младших школьников "Мой новый мир" / И.В. Иванова // </w:t>
      </w:r>
      <w:hyperlink r:id="rId11" w:history="1">
        <w:r w:rsidR="00884AF7" w:rsidRPr="0032614A">
          <w:rPr>
            <w:rStyle w:val="a3"/>
            <w:color w:val="auto"/>
            <w:u w:val="none"/>
          </w:rPr>
          <w:t>Начальная школа с вкладкой Практика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12" w:history="1">
        <w:r w:rsidR="00884AF7" w:rsidRPr="0032614A">
          <w:rPr>
            <w:rStyle w:val="a3"/>
            <w:color w:val="auto"/>
            <w:u w:val="none"/>
          </w:rPr>
          <w:t>2016 .— №12 .— С. 73-77.</w:t>
        </w:r>
      </w:hyperlink>
    </w:p>
    <w:p w:rsidR="0032614A" w:rsidRP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5.</w:t>
      </w:r>
      <w:r w:rsidR="00884AF7">
        <w:rPr>
          <w:b/>
          <w:bCs/>
        </w:rPr>
        <w:t xml:space="preserve">Белова, Н.В., </w:t>
      </w:r>
      <w:r w:rsidR="00884AF7">
        <w:t xml:space="preserve">Использование проектной деятельности в экологическом воспитании / Н.В. Белова // </w:t>
      </w:r>
      <w:hyperlink r:id="rId13" w:history="1">
        <w:r w:rsidR="00884AF7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14" w:history="1">
        <w:r w:rsidR="00884AF7" w:rsidRPr="0032614A">
          <w:rPr>
            <w:rStyle w:val="a3"/>
            <w:color w:val="auto"/>
            <w:u w:val="none"/>
          </w:rPr>
          <w:t>2016 .— №10 .— С. 43-44.</w:t>
        </w:r>
      </w:hyperlink>
    </w:p>
    <w:p w:rsid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6.</w:t>
      </w:r>
      <w:r w:rsidR="00884AF7">
        <w:rPr>
          <w:b/>
          <w:bCs/>
        </w:rPr>
        <w:t xml:space="preserve">Черкасова, А.М., </w:t>
      </w:r>
      <w:r w:rsidR="00884AF7">
        <w:t xml:space="preserve">Профориентация младших школьников / А.М. Черкасова // </w:t>
      </w:r>
      <w:hyperlink r:id="rId15" w:history="1">
        <w:r w:rsidR="00884AF7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16" w:history="1">
        <w:r w:rsidR="00884AF7" w:rsidRPr="0032614A">
          <w:rPr>
            <w:rStyle w:val="a3"/>
            <w:color w:val="auto"/>
            <w:u w:val="none"/>
          </w:rPr>
          <w:t>2016 .— №10 .— С. 41-43.</w:t>
        </w:r>
      </w:hyperlink>
    </w:p>
    <w:p w:rsidR="0032614A" w:rsidRP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7.</w:t>
      </w:r>
      <w:r w:rsidR="00884AF7">
        <w:rPr>
          <w:b/>
          <w:bCs/>
        </w:rPr>
        <w:t xml:space="preserve">Митина, Г.В., </w:t>
      </w:r>
      <w:r w:rsidR="00884AF7">
        <w:t xml:space="preserve">Методические условия развития </w:t>
      </w:r>
      <w:proofErr w:type="spellStart"/>
      <w:r w:rsidR="00884AF7">
        <w:t>обучаемости</w:t>
      </w:r>
      <w:proofErr w:type="spellEnd"/>
      <w:r w:rsidR="00884AF7">
        <w:t xml:space="preserve"> школьников / Г.В. Митина, Л.Ю. Гребень // </w:t>
      </w:r>
      <w:hyperlink r:id="rId17" w:history="1">
        <w:r w:rsidR="00884AF7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18" w:history="1">
        <w:r w:rsidR="00884AF7" w:rsidRPr="0032614A">
          <w:rPr>
            <w:rStyle w:val="a3"/>
            <w:color w:val="auto"/>
            <w:u w:val="none"/>
          </w:rPr>
          <w:t>2016 .— №10 .— С. 37-41.</w:t>
        </w:r>
      </w:hyperlink>
    </w:p>
    <w:p w:rsid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8.</w:t>
      </w:r>
      <w:r w:rsidR="00884AF7">
        <w:rPr>
          <w:b/>
          <w:bCs/>
        </w:rPr>
        <w:t xml:space="preserve">Колесова, С.В., </w:t>
      </w:r>
      <w:r w:rsidR="00884AF7">
        <w:t xml:space="preserve">Развитие позитивного мышления младших школьников в игре / С.В. Колесова // </w:t>
      </w:r>
      <w:hyperlink r:id="rId19" w:history="1">
        <w:r w:rsidR="00884AF7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884AF7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884AF7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884AF7" w:rsidRPr="0032614A">
        <w:t xml:space="preserve"> — </w:t>
      </w:r>
      <w:hyperlink r:id="rId20" w:history="1">
        <w:r w:rsidR="00884AF7" w:rsidRPr="0032614A">
          <w:rPr>
            <w:rStyle w:val="a3"/>
            <w:color w:val="auto"/>
            <w:u w:val="none"/>
          </w:rPr>
          <w:t>2016 .— №10 .— С. 23-27.</w:t>
        </w:r>
      </w:hyperlink>
    </w:p>
    <w:p w:rsidR="0032614A" w:rsidRDefault="0032614A" w:rsidP="0032614A">
      <w:pPr>
        <w:ind w:left="720"/>
        <w:jc w:val="both"/>
      </w:pPr>
    </w:p>
    <w:p w:rsidR="00884AF7" w:rsidRDefault="0032614A" w:rsidP="0032614A">
      <w:pPr>
        <w:ind w:left="720"/>
        <w:jc w:val="both"/>
      </w:pPr>
      <w:r>
        <w:rPr>
          <w:bCs/>
        </w:rPr>
        <w:t>9.</w:t>
      </w:r>
      <w:r w:rsidR="00147205">
        <w:rPr>
          <w:b/>
          <w:bCs/>
        </w:rPr>
        <w:t xml:space="preserve">Лазарев, В.С., </w:t>
      </w:r>
      <w:r w:rsidR="00147205">
        <w:t xml:space="preserve">Концептуальная модель проектной деятельности в начальной школе / В.С. Лазарев // </w:t>
      </w:r>
      <w:hyperlink r:id="rId21" w:history="1">
        <w:r w:rsidR="00147205" w:rsidRPr="0032614A">
          <w:rPr>
            <w:rStyle w:val="a3"/>
            <w:color w:val="auto"/>
            <w:u w:val="none"/>
          </w:rPr>
          <w:t>Педагогика</w:t>
        </w:r>
        <w:proofErr w:type="gramStart"/>
        <w:r w:rsidR="00147205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32614A">
        <w:t xml:space="preserve"> — </w:t>
      </w:r>
      <w:hyperlink r:id="rId22" w:history="1">
        <w:r w:rsidR="00147205" w:rsidRPr="0032614A">
          <w:rPr>
            <w:rStyle w:val="a3"/>
            <w:color w:val="auto"/>
            <w:u w:val="none"/>
          </w:rPr>
          <w:t>2016 .— №9 .— С. 3-14.</w:t>
        </w:r>
      </w:hyperlink>
    </w:p>
    <w:p w:rsidR="0032614A" w:rsidRDefault="0032614A" w:rsidP="0032614A">
      <w:pPr>
        <w:ind w:left="720"/>
        <w:jc w:val="both"/>
      </w:pPr>
    </w:p>
    <w:p w:rsidR="00147205" w:rsidRDefault="0032614A" w:rsidP="0032614A">
      <w:pPr>
        <w:ind w:left="720"/>
        <w:jc w:val="both"/>
      </w:pPr>
      <w:r>
        <w:t>10.</w:t>
      </w:r>
      <w:r w:rsidR="00147205">
        <w:t xml:space="preserve">Тьюторское сопровождение школьников в исследовательской деятельности / А.И. Савенков, Ж.В. Афанасьева, А.В. Богданова и др. // </w:t>
      </w:r>
      <w:hyperlink r:id="rId23" w:history="1">
        <w:r w:rsidR="00147205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32614A">
        <w:t xml:space="preserve"> — </w:t>
      </w:r>
      <w:hyperlink r:id="rId24" w:history="1">
        <w:r w:rsidR="00147205" w:rsidRPr="0032614A">
          <w:rPr>
            <w:rStyle w:val="a3"/>
            <w:color w:val="auto"/>
            <w:u w:val="none"/>
          </w:rPr>
          <w:t>2016 .— №9 .— С. 70-75.</w:t>
        </w:r>
      </w:hyperlink>
    </w:p>
    <w:p w:rsidR="0032614A" w:rsidRDefault="0032614A" w:rsidP="0032614A">
      <w:pPr>
        <w:ind w:left="720"/>
        <w:jc w:val="both"/>
      </w:pPr>
    </w:p>
    <w:p w:rsidR="00147205" w:rsidRDefault="0032614A" w:rsidP="0032614A">
      <w:pPr>
        <w:ind w:left="720"/>
        <w:jc w:val="both"/>
      </w:pPr>
      <w:r>
        <w:rPr>
          <w:bCs/>
        </w:rPr>
        <w:t>11.</w:t>
      </w:r>
      <w:r w:rsidR="00147205">
        <w:rPr>
          <w:b/>
          <w:bCs/>
        </w:rPr>
        <w:t xml:space="preserve">Зиновьева, Т.И., </w:t>
      </w:r>
      <w:r w:rsidR="00147205">
        <w:t xml:space="preserve">Готовность учителя к воспитанию ребенка как человека культуры в условиях языкового многообразия школы / Т.И. Зиновьева // </w:t>
      </w:r>
      <w:hyperlink r:id="rId25" w:history="1">
        <w:r w:rsidR="00147205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32614A">
        <w:t xml:space="preserve"> — </w:t>
      </w:r>
      <w:hyperlink r:id="rId26" w:history="1">
        <w:r w:rsidR="00147205" w:rsidRPr="0032614A">
          <w:rPr>
            <w:rStyle w:val="a3"/>
            <w:color w:val="auto"/>
            <w:u w:val="none"/>
          </w:rPr>
          <w:t>2016 .— №9 .— С. 65-69.</w:t>
        </w:r>
      </w:hyperlink>
    </w:p>
    <w:p w:rsidR="0032614A" w:rsidRPr="0032614A" w:rsidRDefault="0032614A" w:rsidP="0032614A">
      <w:pPr>
        <w:ind w:left="720"/>
        <w:jc w:val="both"/>
      </w:pPr>
    </w:p>
    <w:p w:rsidR="00147205" w:rsidRDefault="0032614A" w:rsidP="0032614A">
      <w:pPr>
        <w:ind w:left="720"/>
        <w:jc w:val="both"/>
      </w:pPr>
      <w:r>
        <w:rPr>
          <w:bCs/>
        </w:rPr>
        <w:t>12.</w:t>
      </w:r>
      <w:r w:rsidR="00147205">
        <w:rPr>
          <w:b/>
          <w:bCs/>
        </w:rPr>
        <w:t xml:space="preserve">Гормакова, В.В., </w:t>
      </w:r>
      <w:r w:rsidR="00147205">
        <w:t xml:space="preserve">Формирование </w:t>
      </w:r>
      <w:proofErr w:type="spellStart"/>
      <w:r w:rsidR="00147205">
        <w:t>метапредметных</w:t>
      </w:r>
      <w:proofErr w:type="spellEnd"/>
      <w:r w:rsidR="00147205">
        <w:t xml:space="preserve"> умений в исследовательской деятельности / В.В. </w:t>
      </w:r>
      <w:proofErr w:type="spellStart"/>
      <w:r w:rsidR="00147205">
        <w:t>Гормакова</w:t>
      </w:r>
      <w:proofErr w:type="spellEnd"/>
      <w:r w:rsidR="00147205">
        <w:t xml:space="preserve"> // </w:t>
      </w:r>
      <w:hyperlink r:id="rId27" w:history="1">
        <w:r w:rsidR="00147205" w:rsidRPr="0032614A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32614A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32614A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32614A">
        <w:t xml:space="preserve"> — </w:t>
      </w:r>
      <w:hyperlink r:id="rId28" w:history="1">
        <w:r w:rsidR="00147205" w:rsidRPr="0032614A">
          <w:rPr>
            <w:rStyle w:val="a3"/>
            <w:color w:val="auto"/>
            <w:u w:val="none"/>
          </w:rPr>
          <w:t>2016 .— №9 .— С. 29-31.</w:t>
        </w:r>
      </w:hyperlink>
    </w:p>
    <w:p w:rsidR="0032614A" w:rsidRDefault="0032614A" w:rsidP="0032614A">
      <w:pPr>
        <w:ind w:left="720"/>
        <w:jc w:val="both"/>
      </w:pPr>
    </w:p>
    <w:p w:rsidR="00147205" w:rsidRDefault="00F27DA7" w:rsidP="00F27DA7">
      <w:pPr>
        <w:ind w:left="720"/>
        <w:jc w:val="both"/>
      </w:pPr>
      <w:r>
        <w:rPr>
          <w:bCs/>
        </w:rPr>
        <w:t>13.</w:t>
      </w:r>
      <w:r w:rsidR="00147205">
        <w:rPr>
          <w:b/>
          <w:bCs/>
        </w:rPr>
        <w:t xml:space="preserve">Касьяненко, А.И., </w:t>
      </w:r>
      <w:r w:rsidR="00147205">
        <w:t xml:space="preserve">Опыт реализации программы "Народные и православные праздники и традиции" в начальной школе / А.И. </w:t>
      </w:r>
      <w:proofErr w:type="spellStart"/>
      <w:r w:rsidR="00147205">
        <w:t>Касьяненко</w:t>
      </w:r>
      <w:proofErr w:type="spellEnd"/>
      <w:r w:rsidR="00147205">
        <w:t xml:space="preserve"> // </w:t>
      </w:r>
      <w:hyperlink r:id="rId29" w:history="1">
        <w:r w:rsidR="00147205" w:rsidRPr="00F27DA7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F27DA7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F27DA7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F27DA7">
        <w:t xml:space="preserve"> — </w:t>
      </w:r>
      <w:hyperlink r:id="rId30" w:history="1">
        <w:r w:rsidR="00147205" w:rsidRPr="00F27DA7">
          <w:rPr>
            <w:rStyle w:val="a3"/>
            <w:color w:val="auto"/>
            <w:u w:val="none"/>
          </w:rPr>
          <w:t>2016 .— №9 .— С. 18-20.</w:t>
        </w:r>
      </w:hyperlink>
    </w:p>
    <w:p w:rsidR="00F27DA7" w:rsidRPr="00F27DA7" w:rsidRDefault="00F27DA7" w:rsidP="00F27DA7">
      <w:pPr>
        <w:ind w:left="720"/>
        <w:jc w:val="both"/>
      </w:pPr>
    </w:p>
    <w:p w:rsidR="00147205" w:rsidRDefault="00F27DA7" w:rsidP="00F27DA7">
      <w:pPr>
        <w:ind w:left="720"/>
        <w:jc w:val="both"/>
      </w:pPr>
      <w:r>
        <w:rPr>
          <w:bCs/>
        </w:rPr>
        <w:t>14.</w:t>
      </w:r>
      <w:r w:rsidR="00147205">
        <w:rPr>
          <w:b/>
          <w:bCs/>
        </w:rPr>
        <w:t xml:space="preserve">Белянкова, Н.М., </w:t>
      </w:r>
      <w:r w:rsidR="00147205">
        <w:t xml:space="preserve">Формирование межкультурной компетенции у школьников в поликультурном образовательном пространстве / Н.М. </w:t>
      </w:r>
      <w:proofErr w:type="spellStart"/>
      <w:r w:rsidR="00147205">
        <w:t>Белянкова</w:t>
      </w:r>
      <w:proofErr w:type="spellEnd"/>
      <w:r w:rsidR="00147205">
        <w:t xml:space="preserve"> // </w:t>
      </w:r>
      <w:hyperlink r:id="rId31" w:history="1">
        <w:r w:rsidR="00147205" w:rsidRPr="00F27DA7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F27DA7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F27DA7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F27DA7">
        <w:t xml:space="preserve"> — </w:t>
      </w:r>
      <w:hyperlink r:id="rId32" w:history="1">
        <w:r w:rsidR="00147205" w:rsidRPr="00F27DA7">
          <w:rPr>
            <w:rStyle w:val="a3"/>
            <w:color w:val="auto"/>
            <w:u w:val="none"/>
          </w:rPr>
          <w:t>2016 .— №9 .— С. 13-17.</w:t>
        </w:r>
      </w:hyperlink>
    </w:p>
    <w:p w:rsidR="00F27DA7" w:rsidRPr="00F27DA7" w:rsidRDefault="00F27DA7" w:rsidP="00F27DA7">
      <w:pPr>
        <w:ind w:left="720"/>
        <w:jc w:val="both"/>
      </w:pPr>
    </w:p>
    <w:p w:rsidR="00147205" w:rsidRPr="00F27DA7" w:rsidRDefault="00F27DA7" w:rsidP="00F27DA7">
      <w:pPr>
        <w:ind w:left="720"/>
        <w:jc w:val="both"/>
      </w:pPr>
      <w:r>
        <w:rPr>
          <w:bCs/>
        </w:rPr>
        <w:t>15.</w:t>
      </w:r>
      <w:r w:rsidR="00147205">
        <w:rPr>
          <w:b/>
          <w:bCs/>
        </w:rPr>
        <w:t xml:space="preserve">Чурекова, Т.М., </w:t>
      </w:r>
      <w:r w:rsidR="00147205">
        <w:t xml:space="preserve">. Проблемы воспитания нравственного отношения к общественно полезному труду / Т.М. </w:t>
      </w:r>
      <w:proofErr w:type="spellStart"/>
      <w:r w:rsidR="00147205">
        <w:t>Чурекова</w:t>
      </w:r>
      <w:proofErr w:type="spellEnd"/>
      <w:r w:rsidR="00147205">
        <w:t xml:space="preserve">, Е.Н. </w:t>
      </w:r>
      <w:proofErr w:type="spellStart"/>
      <w:r w:rsidR="00147205">
        <w:t>Штогрина</w:t>
      </w:r>
      <w:proofErr w:type="spellEnd"/>
      <w:r w:rsidR="00147205">
        <w:t xml:space="preserve"> // </w:t>
      </w:r>
      <w:hyperlink r:id="rId33" w:history="1">
        <w:r w:rsidR="00147205" w:rsidRPr="00F27DA7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F27DA7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F27DA7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F27DA7">
        <w:t xml:space="preserve"> — </w:t>
      </w:r>
      <w:hyperlink r:id="rId34" w:history="1">
        <w:r w:rsidR="00147205" w:rsidRPr="00F27DA7">
          <w:rPr>
            <w:rStyle w:val="a3"/>
            <w:color w:val="auto"/>
            <w:u w:val="none"/>
          </w:rPr>
          <w:t>2016 .— №9 .— С. 8-13.</w:t>
        </w:r>
      </w:hyperlink>
    </w:p>
    <w:p w:rsidR="00F27DA7" w:rsidRDefault="00F27DA7" w:rsidP="00F27DA7">
      <w:pPr>
        <w:ind w:left="720"/>
        <w:jc w:val="both"/>
      </w:pPr>
    </w:p>
    <w:p w:rsidR="00147205" w:rsidRDefault="00F27DA7" w:rsidP="00F27DA7">
      <w:pPr>
        <w:ind w:left="720"/>
        <w:jc w:val="both"/>
      </w:pPr>
      <w:r>
        <w:rPr>
          <w:bCs/>
        </w:rPr>
        <w:t>16.</w:t>
      </w:r>
      <w:r w:rsidR="00147205">
        <w:rPr>
          <w:b/>
          <w:bCs/>
        </w:rPr>
        <w:t xml:space="preserve">Усик, Л.И., </w:t>
      </w:r>
      <w:r w:rsidR="00147205">
        <w:t>Развитие познавательной активнос</w:t>
      </w:r>
      <w:r w:rsidR="00147205" w:rsidRPr="00F27DA7">
        <w:t xml:space="preserve">ти младших школьников / Л.И. Усик // </w:t>
      </w:r>
      <w:hyperlink r:id="rId35" w:history="1">
        <w:r w:rsidR="00147205" w:rsidRPr="00F27DA7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F27DA7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F27DA7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F27DA7">
        <w:t xml:space="preserve"> — </w:t>
      </w:r>
      <w:hyperlink r:id="rId36" w:history="1">
        <w:r w:rsidR="00147205" w:rsidRPr="00F27DA7">
          <w:rPr>
            <w:rStyle w:val="a3"/>
            <w:color w:val="auto"/>
            <w:u w:val="none"/>
          </w:rPr>
          <w:t>2016 .— №6 .— С. 6-9.</w:t>
        </w:r>
      </w:hyperlink>
    </w:p>
    <w:p w:rsidR="00147205" w:rsidRDefault="00F27DA7" w:rsidP="00F27DA7">
      <w:pPr>
        <w:ind w:left="720"/>
        <w:jc w:val="both"/>
      </w:pPr>
      <w:r>
        <w:rPr>
          <w:bCs/>
        </w:rPr>
        <w:lastRenderedPageBreak/>
        <w:t>17.</w:t>
      </w:r>
      <w:r w:rsidR="00147205">
        <w:rPr>
          <w:b/>
          <w:bCs/>
        </w:rPr>
        <w:t xml:space="preserve">Барашкина, С.Б., </w:t>
      </w:r>
      <w:r w:rsidR="00147205">
        <w:t xml:space="preserve">Учет уровня </w:t>
      </w:r>
      <w:proofErr w:type="spellStart"/>
      <w:r w:rsidR="00147205">
        <w:t>сформированности</w:t>
      </w:r>
      <w:proofErr w:type="spellEnd"/>
      <w:r w:rsidR="00147205">
        <w:t xml:space="preserve"> представлений и понятий младших школьников в процессе организации наблюдений / С.Б. </w:t>
      </w:r>
      <w:proofErr w:type="spellStart"/>
      <w:r w:rsidR="00147205">
        <w:t>Барашкина</w:t>
      </w:r>
      <w:proofErr w:type="spellEnd"/>
      <w:r w:rsidR="00147205">
        <w:t xml:space="preserve"> // </w:t>
      </w:r>
      <w:hyperlink r:id="rId37" w:history="1">
        <w:r w:rsidR="00147205" w:rsidRPr="00F27DA7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F27DA7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F27DA7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F27DA7">
        <w:t xml:space="preserve"> — </w:t>
      </w:r>
      <w:hyperlink r:id="rId38" w:history="1">
        <w:r w:rsidR="00147205" w:rsidRPr="00F27DA7">
          <w:rPr>
            <w:rStyle w:val="a3"/>
            <w:color w:val="auto"/>
            <w:u w:val="none"/>
          </w:rPr>
          <w:t>2016 .— №6 .— С. 9-13.</w:t>
        </w:r>
      </w:hyperlink>
    </w:p>
    <w:p w:rsidR="00F27DA7" w:rsidRPr="00F27DA7" w:rsidRDefault="00F27DA7" w:rsidP="00F27DA7">
      <w:pPr>
        <w:ind w:left="720"/>
        <w:jc w:val="both"/>
      </w:pPr>
    </w:p>
    <w:p w:rsidR="00147205" w:rsidRDefault="00F27DA7" w:rsidP="00F27DA7">
      <w:pPr>
        <w:ind w:left="720"/>
        <w:jc w:val="both"/>
      </w:pPr>
      <w:r>
        <w:rPr>
          <w:bCs/>
        </w:rPr>
        <w:t>18.</w:t>
      </w:r>
      <w:r w:rsidR="00147205">
        <w:rPr>
          <w:b/>
          <w:bCs/>
        </w:rPr>
        <w:t xml:space="preserve">Селькина, Л.В., </w:t>
      </w:r>
      <w:r w:rsidR="00147205">
        <w:t xml:space="preserve">Методический аспект реализации </w:t>
      </w:r>
      <w:proofErr w:type="spellStart"/>
      <w:r w:rsidR="00147205">
        <w:t>деятельностного</w:t>
      </w:r>
      <w:proofErr w:type="spellEnd"/>
      <w:r w:rsidR="00147205">
        <w:t xml:space="preserve"> подхода на уроке математики / Л.В. </w:t>
      </w:r>
      <w:proofErr w:type="spellStart"/>
      <w:r w:rsidR="00147205">
        <w:t>Селькина</w:t>
      </w:r>
      <w:proofErr w:type="spellEnd"/>
      <w:r w:rsidR="00147205">
        <w:t xml:space="preserve">, М.А. Худякова // </w:t>
      </w:r>
      <w:hyperlink r:id="rId39" w:history="1">
        <w:r w:rsidR="00147205" w:rsidRPr="00F27DA7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F27DA7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F27DA7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F27DA7">
        <w:t xml:space="preserve"> — </w:t>
      </w:r>
      <w:hyperlink r:id="rId40" w:history="1">
        <w:r w:rsidR="00147205" w:rsidRPr="00F27DA7">
          <w:rPr>
            <w:rStyle w:val="a3"/>
            <w:color w:val="auto"/>
            <w:u w:val="none"/>
          </w:rPr>
          <w:t>2016 .— №6 .— С. 20-29.</w:t>
        </w:r>
      </w:hyperlink>
    </w:p>
    <w:p w:rsidR="00F27DA7" w:rsidRPr="00F27DA7" w:rsidRDefault="00F27DA7" w:rsidP="00F27DA7">
      <w:pPr>
        <w:ind w:left="720"/>
        <w:jc w:val="both"/>
      </w:pPr>
    </w:p>
    <w:p w:rsidR="00147205" w:rsidRPr="00E80F0D" w:rsidRDefault="00F27DA7" w:rsidP="00F27DA7">
      <w:pPr>
        <w:ind w:left="720"/>
        <w:jc w:val="both"/>
      </w:pPr>
      <w:r>
        <w:rPr>
          <w:bCs/>
        </w:rPr>
        <w:t>19.</w:t>
      </w:r>
      <w:r w:rsidR="00147205">
        <w:rPr>
          <w:b/>
          <w:bCs/>
        </w:rPr>
        <w:t xml:space="preserve">Серебренникова, Ю.А., </w:t>
      </w:r>
      <w:r w:rsidR="00147205">
        <w:t xml:space="preserve">Формирование языковой и лингвистической компетенции на уроках русского языка / Ю.А. Серебренникова, В.А. Амусина // </w:t>
      </w:r>
      <w:hyperlink r:id="rId41" w:history="1">
        <w:r w:rsidR="00147205" w:rsidRPr="00E80F0D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E80F0D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E80F0D">
          <w:rPr>
            <w:rStyle w:val="a3"/>
            <w:color w:val="auto"/>
            <w:u w:val="none"/>
          </w:rPr>
          <w:t xml:space="preserve"> журнал .— </w:t>
        </w:r>
      </w:hyperlink>
      <w:hyperlink r:id="rId42" w:history="1">
        <w:r w:rsidR="00147205" w:rsidRPr="00E80F0D">
          <w:rPr>
            <w:rStyle w:val="a3"/>
            <w:color w:val="auto"/>
            <w:u w:val="none"/>
          </w:rPr>
          <w:t>2016 .— №6 .— С. 29-32.</w:t>
        </w:r>
      </w:hyperlink>
    </w:p>
    <w:p w:rsidR="00E80F0D" w:rsidRDefault="00E80F0D" w:rsidP="00F27DA7">
      <w:pPr>
        <w:ind w:left="720"/>
        <w:jc w:val="both"/>
      </w:pPr>
    </w:p>
    <w:p w:rsidR="00147205" w:rsidRDefault="00E80F0D" w:rsidP="00E80F0D">
      <w:pPr>
        <w:ind w:left="720"/>
        <w:jc w:val="both"/>
      </w:pPr>
      <w:r>
        <w:rPr>
          <w:bCs/>
        </w:rPr>
        <w:t>20.</w:t>
      </w:r>
      <w:r w:rsidR="00147205">
        <w:rPr>
          <w:b/>
          <w:bCs/>
        </w:rPr>
        <w:t xml:space="preserve">Опарина, Н.А., </w:t>
      </w:r>
      <w:proofErr w:type="spellStart"/>
      <w:r w:rsidR="00147205">
        <w:t>Культурно-досуговая</w:t>
      </w:r>
      <w:proofErr w:type="spellEnd"/>
      <w:r w:rsidR="00147205">
        <w:t xml:space="preserve"> деятельность младших школьников / Н.А. Опарина, И.С. </w:t>
      </w:r>
      <w:proofErr w:type="spellStart"/>
      <w:r w:rsidR="00147205">
        <w:t>Байдалинова</w:t>
      </w:r>
      <w:proofErr w:type="spellEnd"/>
      <w:r w:rsidR="00147205">
        <w:t xml:space="preserve"> // </w:t>
      </w:r>
      <w:hyperlink r:id="rId43" w:history="1">
        <w:r w:rsidR="00147205" w:rsidRPr="00E80F0D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E80F0D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E80F0D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E80F0D">
        <w:t xml:space="preserve"> — </w:t>
      </w:r>
      <w:hyperlink r:id="rId44" w:history="1">
        <w:r w:rsidR="00147205" w:rsidRPr="00E80F0D">
          <w:rPr>
            <w:rStyle w:val="a3"/>
            <w:color w:val="auto"/>
            <w:u w:val="none"/>
          </w:rPr>
          <w:t>2016 .— №6 .— С. 47-48.</w:t>
        </w:r>
      </w:hyperlink>
    </w:p>
    <w:p w:rsidR="00E80F0D" w:rsidRDefault="00E80F0D" w:rsidP="00E80F0D">
      <w:pPr>
        <w:ind w:left="720"/>
        <w:jc w:val="both"/>
      </w:pPr>
    </w:p>
    <w:p w:rsidR="00147205" w:rsidRPr="00E80F0D" w:rsidRDefault="00E80F0D" w:rsidP="00E80F0D">
      <w:pPr>
        <w:ind w:left="720"/>
        <w:jc w:val="both"/>
      </w:pPr>
      <w:r>
        <w:rPr>
          <w:bCs/>
        </w:rPr>
        <w:t>21.</w:t>
      </w:r>
      <w:r w:rsidR="00147205">
        <w:rPr>
          <w:b/>
          <w:bCs/>
        </w:rPr>
        <w:t xml:space="preserve">Чайка, Е.А., </w:t>
      </w:r>
      <w:r w:rsidR="00147205">
        <w:t xml:space="preserve">Приобщение школьников к национальным традициям во внеурочной деятельности / Е.А. Чайка // </w:t>
      </w:r>
      <w:hyperlink r:id="rId45" w:history="1">
        <w:r w:rsidR="00147205" w:rsidRPr="00E80F0D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E80F0D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E80F0D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E80F0D">
        <w:t xml:space="preserve"> — </w:t>
      </w:r>
      <w:hyperlink r:id="rId46" w:history="1">
        <w:r w:rsidR="00147205" w:rsidRPr="00E80F0D">
          <w:rPr>
            <w:rStyle w:val="a3"/>
            <w:color w:val="auto"/>
            <w:u w:val="none"/>
          </w:rPr>
          <w:t>2016 .— №6 .— С. 60-61.</w:t>
        </w:r>
      </w:hyperlink>
    </w:p>
    <w:p w:rsidR="00E80F0D" w:rsidRDefault="00E80F0D" w:rsidP="00E80F0D">
      <w:pPr>
        <w:ind w:left="720"/>
        <w:jc w:val="both"/>
      </w:pPr>
    </w:p>
    <w:p w:rsidR="00147205" w:rsidRDefault="00E80F0D" w:rsidP="00E80F0D">
      <w:pPr>
        <w:ind w:left="720"/>
        <w:jc w:val="both"/>
      </w:pPr>
      <w:r>
        <w:rPr>
          <w:bCs/>
        </w:rPr>
        <w:t>22.</w:t>
      </w:r>
      <w:r w:rsidR="00147205">
        <w:rPr>
          <w:b/>
          <w:bCs/>
        </w:rPr>
        <w:t xml:space="preserve">Никитина, Л.А., </w:t>
      </w:r>
      <w:r w:rsidR="00147205">
        <w:t xml:space="preserve">Учебник по методике - средство организации профессиональной методической деятельности будущего учителя начальной школы / Л.А. Никитина, С.И. </w:t>
      </w:r>
      <w:proofErr w:type="spellStart"/>
      <w:r w:rsidR="00147205">
        <w:t>Поздеева</w:t>
      </w:r>
      <w:proofErr w:type="spellEnd"/>
      <w:r w:rsidR="00147205">
        <w:t xml:space="preserve"> // </w:t>
      </w:r>
      <w:hyperlink r:id="rId47" w:history="1">
        <w:r w:rsidR="00147205" w:rsidRPr="00E80F0D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E80F0D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E80F0D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E80F0D">
        <w:t xml:space="preserve"> — </w:t>
      </w:r>
      <w:hyperlink r:id="rId48" w:history="1">
        <w:r w:rsidR="00147205" w:rsidRPr="00E80F0D">
          <w:rPr>
            <w:rStyle w:val="a3"/>
            <w:color w:val="auto"/>
            <w:u w:val="none"/>
          </w:rPr>
          <w:t>2016 .— №5 .— С. 71-75</w:t>
        </w:r>
      </w:hyperlink>
      <w:r w:rsidR="00147205" w:rsidRPr="00E80F0D">
        <w:t>.</w:t>
      </w:r>
    </w:p>
    <w:p w:rsidR="00E80F0D" w:rsidRDefault="00E80F0D" w:rsidP="00E80F0D">
      <w:pPr>
        <w:ind w:left="720"/>
        <w:jc w:val="both"/>
      </w:pPr>
    </w:p>
    <w:p w:rsidR="00147205" w:rsidRDefault="00E80F0D" w:rsidP="00E80F0D">
      <w:pPr>
        <w:ind w:left="720"/>
        <w:jc w:val="both"/>
      </w:pPr>
      <w:r>
        <w:rPr>
          <w:bCs/>
        </w:rPr>
        <w:t>23.</w:t>
      </w:r>
      <w:r w:rsidR="00147205">
        <w:rPr>
          <w:b/>
          <w:bCs/>
        </w:rPr>
        <w:t xml:space="preserve">Новолодская, Е.Г., </w:t>
      </w:r>
      <w:r w:rsidR="00147205">
        <w:t xml:space="preserve">Театральная педагогика в начальной школе: </w:t>
      </w:r>
      <w:proofErr w:type="spellStart"/>
      <w:r w:rsidR="00147205">
        <w:t>здоровьесберегающий</w:t>
      </w:r>
      <w:proofErr w:type="spellEnd"/>
      <w:r w:rsidR="00147205">
        <w:t xml:space="preserve"> эффект / Е.Г. </w:t>
      </w:r>
      <w:proofErr w:type="spellStart"/>
      <w:r w:rsidR="00147205">
        <w:t>Новолодская</w:t>
      </w:r>
      <w:proofErr w:type="spellEnd"/>
      <w:r w:rsidR="00147205">
        <w:t xml:space="preserve"> // </w:t>
      </w:r>
      <w:hyperlink r:id="rId49" w:history="1">
        <w:r w:rsidR="00147205" w:rsidRPr="00E80F0D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147205" w:rsidRPr="00E80F0D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E80F0D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E80F0D">
        <w:t xml:space="preserve"> — </w:t>
      </w:r>
      <w:hyperlink r:id="rId50" w:history="1">
        <w:r w:rsidR="00147205" w:rsidRPr="00E80F0D">
          <w:rPr>
            <w:rStyle w:val="a3"/>
            <w:color w:val="auto"/>
            <w:u w:val="none"/>
          </w:rPr>
          <w:t>2016 .— №3 .— С. 41-44.</w:t>
        </w:r>
      </w:hyperlink>
    </w:p>
    <w:p w:rsidR="00E80F0D" w:rsidRDefault="00E80F0D" w:rsidP="00E80F0D">
      <w:pPr>
        <w:ind w:left="720"/>
        <w:jc w:val="both"/>
      </w:pPr>
    </w:p>
    <w:p w:rsidR="00147205" w:rsidRDefault="00E80F0D" w:rsidP="00E80F0D">
      <w:pPr>
        <w:ind w:left="720"/>
        <w:jc w:val="both"/>
      </w:pPr>
      <w:r>
        <w:rPr>
          <w:bCs/>
        </w:rPr>
        <w:t>24.</w:t>
      </w:r>
      <w:r w:rsidR="00147205">
        <w:rPr>
          <w:b/>
          <w:bCs/>
        </w:rPr>
        <w:t xml:space="preserve">Шептуховский, М.В., </w:t>
      </w:r>
      <w:r w:rsidR="00147205">
        <w:t xml:space="preserve">Использование феноменологического подхода в образовании младших школьников / М.В. </w:t>
      </w:r>
      <w:proofErr w:type="spellStart"/>
      <w:r w:rsidR="00147205">
        <w:t>Шептуховский</w:t>
      </w:r>
      <w:proofErr w:type="spellEnd"/>
      <w:r w:rsidR="00147205">
        <w:t xml:space="preserve"> // </w:t>
      </w:r>
      <w:hyperlink r:id="rId51" w:history="1">
        <w:r w:rsidR="00147205" w:rsidRPr="00E80F0D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147205" w:rsidRPr="00E80F0D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E80F0D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E80F0D">
        <w:t xml:space="preserve"> — </w:t>
      </w:r>
      <w:hyperlink r:id="rId52" w:history="1">
        <w:r w:rsidR="00147205" w:rsidRPr="00E80F0D">
          <w:rPr>
            <w:rStyle w:val="a3"/>
            <w:color w:val="auto"/>
            <w:u w:val="none"/>
          </w:rPr>
          <w:t>2016 .— №3 .— С. 36-40.</w:t>
        </w:r>
      </w:hyperlink>
    </w:p>
    <w:p w:rsidR="00E80F0D" w:rsidRPr="00E80F0D" w:rsidRDefault="00E80F0D" w:rsidP="00E80F0D">
      <w:pPr>
        <w:ind w:left="720"/>
        <w:jc w:val="both"/>
      </w:pPr>
    </w:p>
    <w:p w:rsidR="00147205" w:rsidRDefault="00E80F0D" w:rsidP="00E80F0D">
      <w:pPr>
        <w:ind w:left="720"/>
        <w:jc w:val="both"/>
      </w:pPr>
      <w:r>
        <w:rPr>
          <w:bCs/>
        </w:rPr>
        <w:t>25.</w:t>
      </w:r>
      <w:r w:rsidR="00147205">
        <w:rPr>
          <w:b/>
          <w:bCs/>
        </w:rPr>
        <w:t xml:space="preserve">Зайналова, Л.А., </w:t>
      </w:r>
      <w:r w:rsidR="00147205">
        <w:t xml:space="preserve">Применение интерактивной доски / Л.А. </w:t>
      </w:r>
      <w:proofErr w:type="spellStart"/>
      <w:r w:rsidR="00147205">
        <w:t>Зайналова</w:t>
      </w:r>
      <w:proofErr w:type="spellEnd"/>
      <w:r w:rsidR="00147205">
        <w:t xml:space="preserve">, М.М. </w:t>
      </w:r>
      <w:proofErr w:type="spellStart"/>
      <w:r w:rsidR="00147205">
        <w:t>Казакаева</w:t>
      </w:r>
      <w:proofErr w:type="spellEnd"/>
      <w:r w:rsidR="00147205">
        <w:t xml:space="preserve"> // </w:t>
      </w:r>
      <w:hyperlink r:id="rId53" w:history="1">
        <w:r w:rsidR="00147205" w:rsidRPr="00B82343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B82343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B82343">
        <w:t xml:space="preserve"> — </w:t>
      </w:r>
      <w:hyperlink r:id="rId54" w:history="1">
        <w:r w:rsidR="00147205" w:rsidRPr="00B82343">
          <w:rPr>
            <w:rStyle w:val="a3"/>
            <w:color w:val="auto"/>
            <w:u w:val="none"/>
          </w:rPr>
          <w:t>2016 .— №3 .— С. 34-36.</w:t>
        </w:r>
      </w:hyperlink>
    </w:p>
    <w:p w:rsidR="00B82343" w:rsidRDefault="00B82343" w:rsidP="00E80F0D">
      <w:pPr>
        <w:ind w:left="720"/>
        <w:jc w:val="both"/>
      </w:pPr>
    </w:p>
    <w:p w:rsidR="00147205" w:rsidRDefault="00B82343" w:rsidP="00B82343">
      <w:pPr>
        <w:ind w:left="720"/>
        <w:jc w:val="both"/>
      </w:pPr>
      <w:r>
        <w:rPr>
          <w:bCs/>
        </w:rPr>
        <w:t>26.</w:t>
      </w:r>
      <w:r w:rsidR="00147205">
        <w:rPr>
          <w:b/>
          <w:bCs/>
        </w:rPr>
        <w:t xml:space="preserve">Арапова, П.И., </w:t>
      </w:r>
      <w:r w:rsidR="00147205">
        <w:t xml:space="preserve">Проектно-исследовательская деятельность: возможности подготовки школьника к выбору / П.И. </w:t>
      </w:r>
      <w:proofErr w:type="spellStart"/>
      <w:r w:rsidR="00147205">
        <w:t>Арапова</w:t>
      </w:r>
      <w:proofErr w:type="spellEnd"/>
      <w:r w:rsidR="00147205">
        <w:t xml:space="preserve"> // </w:t>
      </w:r>
      <w:hyperlink r:id="rId55" w:history="1">
        <w:r w:rsidR="00147205" w:rsidRPr="00B82343">
          <w:rPr>
            <w:rStyle w:val="a3"/>
            <w:color w:val="auto"/>
            <w:u w:val="none"/>
          </w:rPr>
          <w:t>Начальная школа</w:t>
        </w:r>
        <w:proofErr w:type="gramStart"/>
        <w:r w:rsidR="00147205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147205" w:rsidRPr="00B82343">
          <w:rPr>
            <w:rStyle w:val="a3"/>
            <w:color w:val="auto"/>
            <w:u w:val="none"/>
          </w:rPr>
          <w:t xml:space="preserve"> журнал .</w:t>
        </w:r>
      </w:hyperlink>
      <w:r w:rsidR="00147205" w:rsidRPr="00B82343">
        <w:t xml:space="preserve"> — </w:t>
      </w:r>
      <w:hyperlink r:id="rId56" w:history="1">
        <w:r w:rsidR="00147205" w:rsidRPr="00B82343">
          <w:rPr>
            <w:rStyle w:val="a3"/>
            <w:color w:val="auto"/>
            <w:u w:val="none"/>
          </w:rPr>
          <w:t>2016 .— №3 .— С. 10-15.</w:t>
        </w:r>
      </w:hyperlink>
    </w:p>
    <w:p w:rsidR="00B82343" w:rsidRPr="00B82343" w:rsidRDefault="00B82343" w:rsidP="00B82343">
      <w:pPr>
        <w:ind w:left="720"/>
        <w:jc w:val="both"/>
      </w:pPr>
    </w:p>
    <w:p w:rsidR="00147205" w:rsidRDefault="00B82343" w:rsidP="00B82343">
      <w:pPr>
        <w:ind w:left="720"/>
        <w:jc w:val="both"/>
      </w:pPr>
      <w:r>
        <w:rPr>
          <w:bCs/>
        </w:rPr>
        <w:t>27.</w:t>
      </w:r>
      <w:r w:rsidR="00895C58">
        <w:rPr>
          <w:b/>
          <w:bCs/>
        </w:rPr>
        <w:t xml:space="preserve">Доровских, И.С., </w:t>
      </w:r>
      <w:r w:rsidR="00895C58">
        <w:t xml:space="preserve">Как помочь младшим школьникам в формировании коммуникативных умений? / И.С. </w:t>
      </w:r>
      <w:proofErr w:type="spellStart"/>
      <w:r w:rsidR="00895C58">
        <w:t>Доровских</w:t>
      </w:r>
      <w:proofErr w:type="spellEnd"/>
      <w:r w:rsidR="00895C58">
        <w:t xml:space="preserve"> // </w:t>
      </w:r>
      <w:hyperlink r:id="rId57" w:history="1">
        <w:r w:rsidR="00895C58" w:rsidRPr="00B82343">
          <w:rPr>
            <w:rStyle w:val="a3"/>
            <w:color w:val="auto"/>
            <w:u w:val="none"/>
          </w:rPr>
          <w:t>Начальная школа</w:t>
        </w:r>
        <w:proofErr w:type="gramStart"/>
        <w:r w:rsidR="00895C58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895C58" w:rsidRPr="00B82343">
          <w:rPr>
            <w:rStyle w:val="a3"/>
            <w:color w:val="auto"/>
            <w:u w:val="none"/>
          </w:rPr>
          <w:t xml:space="preserve"> журнал .</w:t>
        </w:r>
      </w:hyperlink>
      <w:r w:rsidR="00895C58" w:rsidRPr="00B82343">
        <w:t xml:space="preserve"> — </w:t>
      </w:r>
      <w:hyperlink r:id="rId58" w:history="1">
        <w:r w:rsidR="00895C58" w:rsidRPr="00B82343">
          <w:rPr>
            <w:rStyle w:val="a3"/>
            <w:color w:val="auto"/>
            <w:u w:val="none"/>
          </w:rPr>
          <w:t>2016 .— №3 .— С. 29-32.</w:t>
        </w:r>
      </w:hyperlink>
    </w:p>
    <w:p w:rsidR="00B82343" w:rsidRDefault="00B82343" w:rsidP="00B82343">
      <w:pPr>
        <w:ind w:left="720"/>
        <w:jc w:val="both"/>
      </w:pPr>
    </w:p>
    <w:p w:rsidR="00895C58" w:rsidRDefault="00B82343" w:rsidP="00B82343">
      <w:pPr>
        <w:ind w:left="720"/>
        <w:jc w:val="both"/>
      </w:pPr>
      <w:r>
        <w:rPr>
          <w:bCs/>
        </w:rPr>
        <w:t>28.</w:t>
      </w:r>
      <w:r w:rsidR="00895C58">
        <w:rPr>
          <w:b/>
          <w:bCs/>
        </w:rPr>
        <w:t xml:space="preserve">Холматова, З.А., </w:t>
      </w:r>
      <w:r w:rsidR="00895C58">
        <w:t xml:space="preserve">Этапы формирования культуры диалогических отношений у учащихся начальных классов / З.А. </w:t>
      </w:r>
      <w:proofErr w:type="spellStart"/>
      <w:r w:rsidR="00895C58">
        <w:t>Холматова</w:t>
      </w:r>
      <w:proofErr w:type="spellEnd"/>
      <w:r w:rsidR="00895C58">
        <w:t xml:space="preserve"> // </w:t>
      </w:r>
      <w:hyperlink r:id="rId59" w:history="1">
        <w:r w:rsidR="00895C58" w:rsidRPr="00B8234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895C58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895C58" w:rsidRPr="00B82343">
          <w:rPr>
            <w:rStyle w:val="a3"/>
            <w:color w:val="auto"/>
            <w:u w:val="none"/>
          </w:rPr>
          <w:t xml:space="preserve"> журнал .</w:t>
        </w:r>
      </w:hyperlink>
      <w:r w:rsidR="00895C58" w:rsidRPr="00B82343">
        <w:t xml:space="preserve"> — </w:t>
      </w:r>
      <w:hyperlink r:id="rId60" w:history="1">
        <w:r w:rsidR="00895C58" w:rsidRPr="00B82343">
          <w:rPr>
            <w:rStyle w:val="a3"/>
            <w:color w:val="auto"/>
            <w:u w:val="none"/>
          </w:rPr>
          <w:t>2016 .— №3 .— С. 132-134.</w:t>
        </w:r>
      </w:hyperlink>
    </w:p>
    <w:p w:rsidR="00B82343" w:rsidRPr="00B82343" w:rsidRDefault="00B82343" w:rsidP="00B82343">
      <w:pPr>
        <w:ind w:left="720"/>
        <w:jc w:val="both"/>
      </w:pPr>
    </w:p>
    <w:p w:rsidR="00895C58" w:rsidRDefault="00B82343" w:rsidP="00B82343">
      <w:pPr>
        <w:ind w:left="720"/>
        <w:jc w:val="both"/>
      </w:pPr>
      <w:r>
        <w:rPr>
          <w:bCs/>
        </w:rPr>
        <w:t>29.</w:t>
      </w:r>
      <w:r w:rsidR="00895C58">
        <w:rPr>
          <w:b/>
          <w:bCs/>
        </w:rPr>
        <w:t xml:space="preserve">Сафарова, Р.Г., </w:t>
      </w:r>
      <w:r w:rsidR="00895C58">
        <w:t xml:space="preserve">Возможности расширения познавательной деятельности учащихся средствами технологии обучения / Р.Г. Сафарова // </w:t>
      </w:r>
      <w:hyperlink r:id="rId61" w:history="1">
        <w:r w:rsidR="00895C58" w:rsidRPr="00B8234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895C58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895C58" w:rsidRPr="00B82343">
          <w:rPr>
            <w:rStyle w:val="a3"/>
            <w:color w:val="auto"/>
            <w:u w:val="none"/>
          </w:rPr>
          <w:t xml:space="preserve"> журнал .</w:t>
        </w:r>
      </w:hyperlink>
      <w:r w:rsidR="00895C58" w:rsidRPr="00B82343">
        <w:t xml:space="preserve"> — </w:t>
      </w:r>
      <w:hyperlink r:id="rId62" w:history="1">
        <w:r w:rsidR="00895C58" w:rsidRPr="00B82343">
          <w:rPr>
            <w:rStyle w:val="a3"/>
            <w:color w:val="auto"/>
            <w:u w:val="none"/>
          </w:rPr>
          <w:t>2016 .— №3 .— С. 120-123.</w:t>
        </w:r>
      </w:hyperlink>
    </w:p>
    <w:p w:rsidR="00B82343" w:rsidRPr="00B82343" w:rsidRDefault="00B82343" w:rsidP="00B82343">
      <w:pPr>
        <w:ind w:left="720"/>
        <w:jc w:val="both"/>
      </w:pPr>
    </w:p>
    <w:p w:rsidR="00895C58" w:rsidRDefault="00B82343" w:rsidP="00B82343">
      <w:pPr>
        <w:ind w:left="720"/>
        <w:jc w:val="both"/>
      </w:pPr>
      <w:r>
        <w:rPr>
          <w:bCs/>
        </w:rPr>
        <w:t>30.</w:t>
      </w:r>
      <w:r w:rsidR="00895C58">
        <w:rPr>
          <w:b/>
          <w:bCs/>
        </w:rPr>
        <w:t xml:space="preserve">Никитченкова, А.Ю., </w:t>
      </w:r>
      <w:r w:rsidR="00895C58">
        <w:t xml:space="preserve">Речевое развитие младшего школьника в изменяющемся мире / А.Ю. </w:t>
      </w:r>
      <w:proofErr w:type="spellStart"/>
      <w:r w:rsidR="00895C58">
        <w:t>Никитченкова</w:t>
      </w:r>
      <w:proofErr w:type="spellEnd"/>
      <w:r w:rsidR="00895C58">
        <w:t xml:space="preserve"> // </w:t>
      </w:r>
      <w:hyperlink r:id="rId63" w:history="1">
        <w:r w:rsidR="00895C58" w:rsidRPr="00B82343">
          <w:rPr>
            <w:rStyle w:val="a3"/>
            <w:color w:val="auto"/>
            <w:u w:val="none"/>
          </w:rPr>
          <w:t>Начальная школа с вкладкой Практика</w:t>
        </w:r>
        <w:proofErr w:type="gramStart"/>
        <w:r w:rsidR="00895C58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895C58" w:rsidRPr="00B82343">
          <w:rPr>
            <w:rStyle w:val="a3"/>
            <w:color w:val="auto"/>
            <w:u w:val="none"/>
          </w:rPr>
          <w:t xml:space="preserve"> журнал .</w:t>
        </w:r>
      </w:hyperlink>
      <w:r w:rsidR="00895C58" w:rsidRPr="00B82343">
        <w:t xml:space="preserve"> — </w:t>
      </w:r>
      <w:hyperlink r:id="rId64" w:history="1">
        <w:r w:rsidR="00895C58" w:rsidRPr="00B82343">
          <w:rPr>
            <w:rStyle w:val="a3"/>
            <w:color w:val="auto"/>
            <w:u w:val="none"/>
          </w:rPr>
          <w:t>2016 .— №2 .— С. 20-24.</w:t>
        </w:r>
      </w:hyperlink>
    </w:p>
    <w:p w:rsidR="00B82343" w:rsidRPr="00B82343" w:rsidRDefault="00B82343" w:rsidP="00B82343">
      <w:pPr>
        <w:ind w:left="720"/>
        <w:jc w:val="both"/>
      </w:pPr>
    </w:p>
    <w:p w:rsidR="001F48B3" w:rsidRPr="00B82343" w:rsidRDefault="00B82343" w:rsidP="00B82343">
      <w:pPr>
        <w:ind w:left="720"/>
        <w:jc w:val="both"/>
      </w:pPr>
      <w:r>
        <w:rPr>
          <w:bCs/>
        </w:rPr>
        <w:t>31.</w:t>
      </w:r>
      <w:r w:rsidR="001F48B3">
        <w:rPr>
          <w:b/>
          <w:bCs/>
        </w:rPr>
        <w:t xml:space="preserve">Искакова, М.О., </w:t>
      </w:r>
      <w:r w:rsidR="001F48B3">
        <w:t xml:space="preserve">Инновационные аспекты формирования экологической компетентности учителей начальных классов / М.О. </w:t>
      </w:r>
      <w:proofErr w:type="spellStart"/>
      <w:r w:rsidR="001F48B3">
        <w:t>Искакова</w:t>
      </w:r>
      <w:proofErr w:type="spellEnd"/>
      <w:r w:rsidR="001F48B3">
        <w:t xml:space="preserve"> // </w:t>
      </w:r>
      <w:hyperlink r:id="rId65" w:history="1">
        <w:r w:rsidR="001F48B3" w:rsidRPr="00B82343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1F48B3" w:rsidRPr="00B82343">
          <w:rPr>
            <w:rStyle w:val="a3"/>
            <w:color w:val="auto"/>
            <w:u w:val="none"/>
          </w:rPr>
          <w:t xml:space="preserve"> :</w:t>
        </w:r>
        <w:proofErr w:type="gramEnd"/>
        <w:r w:rsidR="001F48B3" w:rsidRPr="00B82343">
          <w:rPr>
            <w:rStyle w:val="a3"/>
            <w:color w:val="auto"/>
            <w:u w:val="none"/>
          </w:rPr>
          <w:t xml:space="preserve"> журнал .</w:t>
        </w:r>
        <w:r>
          <w:rPr>
            <w:rStyle w:val="a3"/>
            <w:color w:val="auto"/>
            <w:u w:val="none"/>
          </w:rPr>
          <w:t xml:space="preserve"> </w:t>
        </w:r>
        <w:r w:rsidR="001F48B3" w:rsidRPr="00B82343">
          <w:rPr>
            <w:rStyle w:val="a3"/>
            <w:color w:val="auto"/>
            <w:u w:val="none"/>
          </w:rPr>
          <w:t xml:space="preserve">— </w:t>
        </w:r>
      </w:hyperlink>
      <w:hyperlink r:id="rId66" w:history="1">
        <w:r w:rsidR="001F48B3" w:rsidRPr="00B82343">
          <w:rPr>
            <w:rStyle w:val="a3"/>
            <w:color w:val="auto"/>
            <w:u w:val="none"/>
          </w:rPr>
          <w:t>2016 .— №6 .— С. 122-125.</w:t>
        </w:r>
      </w:hyperlink>
    </w:p>
    <w:p w:rsidR="0083399F" w:rsidRDefault="0083399F"/>
    <w:sectPr w:rsidR="0083399F" w:rsidSect="008F04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1467"/>
    <w:rsid w:val="00000903"/>
    <w:rsid w:val="00061F54"/>
    <w:rsid w:val="00147205"/>
    <w:rsid w:val="001F48B3"/>
    <w:rsid w:val="003217D4"/>
    <w:rsid w:val="0032614A"/>
    <w:rsid w:val="00461570"/>
    <w:rsid w:val="004D577D"/>
    <w:rsid w:val="00510872"/>
    <w:rsid w:val="00536E54"/>
    <w:rsid w:val="00565AEC"/>
    <w:rsid w:val="00711467"/>
    <w:rsid w:val="0083399F"/>
    <w:rsid w:val="008648A1"/>
    <w:rsid w:val="00884AF7"/>
    <w:rsid w:val="00895C58"/>
    <w:rsid w:val="008F04CD"/>
    <w:rsid w:val="00B82343"/>
    <w:rsid w:val="00BA18AC"/>
    <w:rsid w:val="00BD47B7"/>
    <w:rsid w:val="00CE71D9"/>
    <w:rsid w:val="00E174F8"/>
    <w:rsid w:val="00E80F0D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4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1048+RU%5CUSPI%5CSERIAL17834%5B1,12%5D+rus" TargetMode="External"/><Relationship Id="rId18" Type="http://schemas.openxmlformats.org/officeDocument/2006/relationships/hyperlink" Target="http://arm.uspi.ru/cgi-bin/zgate.exe?follow+1048+RU%5CUSPI%5CSERIAL75228%5B1,12%5D+rus" TargetMode="External"/><Relationship Id="rId26" Type="http://schemas.openxmlformats.org/officeDocument/2006/relationships/hyperlink" Target="http://arm.uspi.ru/cgi-bin/zgate.exe?follow+1048+RU%5CUSPI%5CSERIAL75023%5B1,12%5D+rus" TargetMode="External"/><Relationship Id="rId39" Type="http://schemas.openxmlformats.org/officeDocument/2006/relationships/hyperlink" Target="http://arm.uspi.ru/cgi-bin/zgate.exe?follow+1048+RU%5CUSPI%5CSERIAL17834%5B1,12%5D+rus" TargetMode="External"/><Relationship Id="rId21" Type="http://schemas.openxmlformats.org/officeDocument/2006/relationships/hyperlink" Target="http://arm.uspi.ru/cgi-bin/zgate.exe?follow+1048+RU%5CUSPI%5CSERIAL17862%5B1,12%5D+rus" TargetMode="External"/><Relationship Id="rId34" Type="http://schemas.openxmlformats.org/officeDocument/2006/relationships/hyperlink" Target="http://arm.uspi.ru/cgi-bin/zgate.exe?follow+1048+RU%5CUSPI%5CSERIAL75023%5B1,12%5D+rus" TargetMode="External"/><Relationship Id="rId42" Type="http://schemas.openxmlformats.org/officeDocument/2006/relationships/hyperlink" Target="http://arm.uspi.ru/cgi-bin/zgate.exe?follow+1048+RU%5CUSPI%5CSERIAL74699%5B1,12%5D+rus" TargetMode="External"/><Relationship Id="rId47" Type="http://schemas.openxmlformats.org/officeDocument/2006/relationships/hyperlink" Target="http://arm.uspi.ru/cgi-bin/zgate.exe?follow+1048+RU%5CUSPI%5CSERIAL17834%5B1,12%5D+rus" TargetMode="External"/><Relationship Id="rId50" Type="http://schemas.openxmlformats.org/officeDocument/2006/relationships/hyperlink" Target="http://arm.uspi.ru/cgi-bin/zgate.exe?follow+1048+RU%5CUSPI%5CSERIAL75404%5B1,12%5D+rus" TargetMode="External"/><Relationship Id="rId55" Type="http://schemas.openxmlformats.org/officeDocument/2006/relationships/hyperlink" Target="http://arm.uspi.ru/cgi-bin/zgate.exe?follow+1048+RU%5CUSPI%5CSERIAL17834%5B1,12%5D+rus" TargetMode="External"/><Relationship Id="rId63" Type="http://schemas.openxmlformats.org/officeDocument/2006/relationships/hyperlink" Target="http://arm.uspi.ru/cgi-bin/zgate.exe?follow+1048+RU%5CUSPI%5CSERIAL17835%5B1,12%5D+rus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arm.uspi.ru/cgi-bin/zgate.exe?follow+1048+RU%5CUSPI%5CSERIAL17834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1048+RU%5CUSPI%5CSERIAL75228%5B1,12%5D+rus" TargetMode="External"/><Relationship Id="rId29" Type="http://schemas.openxmlformats.org/officeDocument/2006/relationships/hyperlink" Target="http://arm.uspi.ru/cgi-bin/zgate.exe?follow+1048+RU%5CUSPI%5CSERIAL17834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761%5B1,12%5D+rus" TargetMode="External"/><Relationship Id="rId11" Type="http://schemas.openxmlformats.org/officeDocument/2006/relationships/hyperlink" Target="http://arm.uspi.ru/cgi-bin/zgate.exe?follow+1048+RU%5CUSPI%5CSERIAL17835%5B1,12%5D+rus" TargetMode="External"/><Relationship Id="rId24" Type="http://schemas.openxmlformats.org/officeDocument/2006/relationships/hyperlink" Target="http://arm.uspi.ru/cgi-bin/zgate.exe?follow+1048+RU%5CUSPI%5CSERIAL75023%5B1,12%5D+rus" TargetMode="External"/><Relationship Id="rId32" Type="http://schemas.openxmlformats.org/officeDocument/2006/relationships/hyperlink" Target="http://arm.uspi.ru/cgi-bin/zgate.exe?follow+1048+RU%5CUSPI%5CSERIAL75023%5B1,12%5D+rus" TargetMode="External"/><Relationship Id="rId37" Type="http://schemas.openxmlformats.org/officeDocument/2006/relationships/hyperlink" Target="http://arm.uspi.ru/cgi-bin/zgate.exe?follow+1048+RU%5CUSPI%5CSERIAL17834%5B1,12%5D+rus" TargetMode="External"/><Relationship Id="rId40" Type="http://schemas.openxmlformats.org/officeDocument/2006/relationships/hyperlink" Target="http://arm.uspi.ru/cgi-bin/zgate.exe?follow+1048+RU%5CUSPI%5CSERIAL74699%5B1,12%5D+rus" TargetMode="External"/><Relationship Id="rId45" Type="http://schemas.openxmlformats.org/officeDocument/2006/relationships/hyperlink" Target="http://arm.uspi.ru/cgi-bin/zgate.exe?follow+1048+RU%5CUSPI%5CSERIAL17834%5B1,12%5D+rus" TargetMode="External"/><Relationship Id="rId53" Type="http://schemas.openxmlformats.org/officeDocument/2006/relationships/hyperlink" Target="http://arm.uspi.ru/cgi-bin/zgate.exe?follow+1048+RU%5CUSPI%5CSERIAL17834%5B1,12%5D+rus" TargetMode="External"/><Relationship Id="rId58" Type="http://schemas.openxmlformats.org/officeDocument/2006/relationships/hyperlink" Target="http://arm.uspi.ru/cgi-bin/zgate.exe?follow+1048+RU%5CUSPI%5CSERIAL74226%5B1,12%5D+rus" TargetMode="External"/><Relationship Id="rId66" Type="http://schemas.openxmlformats.org/officeDocument/2006/relationships/hyperlink" Target="http://arm.uspi.ru/cgi-bin/zgate.exe?follow+3472+RU%5CUSPI%5CSERIAL75997%5B1,12%5D+rus" TargetMode="External"/><Relationship Id="rId5" Type="http://schemas.openxmlformats.org/officeDocument/2006/relationships/hyperlink" Target="http://arm.uspi.ru/cgi-bin/zgate.exe?follow+1048+RU%5CUSPI%5CSERIAL18031%5B1,12%5D+rus" TargetMode="External"/><Relationship Id="rId15" Type="http://schemas.openxmlformats.org/officeDocument/2006/relationships/hyperlink" Target="http://arm.uspi.ru/cgi-bin/zgate.exe?follow+1048+RU%5CUSPI%5CSERIAL17834%5B1,12%5D+rus" TargetMode="External"/><Relationship Id="rId23" Type="http://schemas.openxmlformats.org/officeDocument/2006/relationships/hyperlink" Target="http://arm.uspi.ru/cgi-bin/zgate.exe?follow+1048+RU%5CUSPI%5CSERIAL17834%5B1,12%5D+rus" TargetMode="External"/><Relationship Id="rId28" Type="http://schemas.openxmlformats.org/officeDocument/2006/relationships/hyperlink" Target="http://arm.uspi.ru/cgi-bin/zgate.exe?follow+1048+RU%5CUSPI%5CSERIAL75023%5B1,12%5D+rus" TargetMode="External"/><Relationship Id="rId36" Type="http://schemas.openxmlformats.org/officeDocument/2006/relationships/hyperlink" Target="http://arm.uspi.ru/cgi-bin/zgate.exe?follow+1048+RU%5CUSPI%5CSERIAL74699%5B1,12%5D+rus" TargetMode="External"/><Relationship Id="rId49" Type="http://schemas.openxmlformats.org/officeDocument/2006/relationships/hyperlink" Target="http://arm.uspi.ru/cgi-bin/zgate.exe?follow+1048+RU%5CUSPI%5CSERIAL22249%5B1,12%5D+rus" TargetMode="External"/><Relationship Id="rId57" Type="http://schemas.openxmlformats.org/officeDocument/2006/relationships/hyperlink" Target="http://arm.uspi.ru/cgi-bin/zgate.exe?follow+1048+RU%5CUSPI%5CSERIAL17834%5B1,12%5D+rus" TargetMode="External"/><Relationship Id="rId61" Type="http://schemas.openxmlformats.org/officeDocument/2006/relationships/hyperlink" Target="http://arm.uspi.ru/cgi-bin/zgate.exe?follow+1048+RU%5CUSPI%5CSERIAL18183%5B1,12%5D+rus" TargetMode="External"/><Relationship Id="rId10" Type="http://schemas.openxmlformats.org/officeDocument/2006/relationships/hyperlink" Target="http://arm.uspi.ru/cgi-bin/zgate.exe?follow+1048+RU%5CUSPI%5CSERIAL75023%5B1,12%5D+rus" TargetMode="External"/><Relationship Id="rId19" Type="http://schemas.openxmlformats.org/officeDocument/2006/relationships/hyperlink" Target="http://arm.uspi.ru/cgi-bin/zgate.exe?follow+1048+RU%5CUSPI%5CSERIAL17834%5B1,12%5D+rus" TargetMode="External"/><Relationship Id="rId31" Type="http://schemas.openxmlformats.org/officeDocument/2006/relationships/hyperlink" Target="http://arm.uspi.ru/cgi-bin/zgate.exe?follow+1048+RU%5CUSPI%5CSERIAL17834%5B1,12%5D+rus" TargetMode="External"/><Relationship Id="rId44" Type="http://schemas.openxmlformats.org/officeDocument/2006/relationships/hyperlink" Target="http://arm.uspi.ru/cgi-bin/zgate.exe?follow+1048+RU%5CUSPI%5CSERIAL74699%5B1,12%5D+rus" TargetMode="External"/><Relationship Id="rId52" Type="http://schemas.openxmlformats.org/officeDocument/2006/relationships/hyperlink" Target="http://arm.uspi.ru/cgi-bin/zgate.exe?follow+1048+RU%5CUSPI%5CSERIAL75404%5B1,12%5D+rus" TargetMode="External"/><Relationship Id="rId60" Type="http://schemas.openxmlformats.org/officeDocument/2006/relationships/hyperlink" Target="http://arm.uspi.ru/cgi-bin/zgate.exe?follow+1048+RU%5CUSPI%5CSERIAL74987%5B1,12%5D+rus" TargetMode="External"/><Relationship Id="rId65" Type="http://schemas.openxmlformats.org/officeDocument/2006/relationships/hyperlink" Target="http://arm.uspi.ru/cgi-bin/zgate.exe?follow+3472+RU%5CUSPI%5CSERIAL1818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834%5B1,12%5D+rus" TargetMode="External"/><Relationship Id="rId14" Type="http://schemas.openxmlformats.org/officeDocument/2006/relationships/hyperlink" Target="http://arm.uspi.ru/cgi-bin/zgate.exe?follow+1048+RU%5CUSPI%5CSERIAL75228%5B1,12%5D+rus" TargetMode="External"/><Relationship Id="rId22" Type="http://schemas.openxmlformats.org/officeDocument/2006/relationships/hyperlink" Target="http://arm.uspi.ru/cgi-bin/zgate.exe?follow+1048+RU%5CUSPI%5CSERIAL75436%5B1,12%5D+rus" TargetMode="External"/><Relationship Id="rId27" Type="http://schemas.openxmlformats.org/officeDocument/2006/relationships/hyperlink" Target="http://arm.uspi.ru/cgi-bin/zgate.exe?follow+1048+RU%5CUSPI%5CSERIAL17834%5B1,12%5D+rus" TargetMode="External"/><Relationship Id="rId30" Type="http://schemas.openxmlformats.org/officeDocument/2006/relationships/hyperlink" Target="http://arm.uspi.ru/cgi-bin/zgate.exe?follow+1048+RU%5CUSPI%5CSERIAL75023%5B1,12%5D+rus" TargetMode="External"/><Relationship Id="rId35" Type="http://schemas.openxmlformats.org/officeDocument/2006/relationships/hyperlink" Target="http://arm.uspi.ru/cgi-bin/zgate.exe?follow+1048+RU%5CUSPI%5CSERIAL17834%5B1,12%5D+rus" TargetMode="External"/><Relationship Id="rId43" Type="http://schemas.openxmlformats.org/officeDocument/2006/relationships/hyperlink" Target="http://arm.uspi.ru/cgi-bin/zgate.exe?follow+1048+RU%5CUSPI%5CSERIAL17834%5B1,12%5D+rus" TargetMode="External"/><Relationship Id="rId48" Type="http://schemas.openxmlformats.org/officeDocument/2006/relationships/hyperlink" Target="http://arm.uspi.ru/cgi-bin/zgate.exe?follow+1048+RU%5CUSPI%5CSERIAL74501%5B1,12%5D+rus" TargetMode="External"/><Relationship Id="rId56" Type="http://schemas.openxmlformats.org/officeDocument/2006/relationships/hyperlink" Target="http://arm.uspi.ru/cgi-bin/zgate.exe?follow+1048+RU%5CUSPI%5CSERIAL74226%5B1,12%5D+rus" TargetMode="External"/><Relationship Id="rId64" Type="http://schemas.openxmlformats.org/officeDocument/2006/relationships/hyperlink" Target="http://arm.uspi.ru/cgi-bin/zgate.exe?follow+1048+RU%5CUSPI%5CSERIAL74030%5B1,12%5D+rus" TargetMode="External"/><Relationship Id="rId8" Type="http://schemas.openxmlformats.org/officeDocument/2006/relationships/hyperlink" Target="http://arm.uspi.ru/cgi-bin/zgate.exe?follow+1048+RU%5CUSPI%5CSERIAL75023%5B1,12%5D+rus" TargetMode="External"/><Relationship Id="rId51" Type="http://schemas.openxmlformats.org/officeDocument/2006/relationships/hyperlink" Target="http://arm.uspi.ru/cgi-bin/zgate.exe?follow+1048+RU%5CUSPI%5CSERIAL22249%5B1,12%5D+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rm.uspi.ru/cgi-bin/zgate.exe?follow+1048+RU%5CUSPI%5CSERIAL75023%5B1,12%5D+rus" TargetMode="External"/><Relationship Id="rId17" Type="http://schemas.openxmlformats.org/officeDocument/2006/relationships/hyperlink" Target="http://arm.uspi.ru/cgi-bin/zgate.exe?follow+1048+RU%5CUSPI%5CSERIAL17834%5B1,12%5D+rus" TargetMode="External"/><Relationship Id="rId25" Type="http://schemas.openxmlformats.org/officeDocument/2006/relationships/hyperlink" Target="http://arm.uspi.ru/cgi-bin/zgate.exe?follow+1048+RU%5CUSPI%5CSERIAL17834%5B1,12%5D+rus" TargetMode="External"/><Relationship Id="rId33" Type="http://schemas.openxmlformats.org/officeDocument/2006/relationships/hyperlink" Target="http://arm.uspi.ru/cgi-bin/zgate.exe?follow+1048+RU%5CUSPI%5CSERIAL17834%5B1,12%5D+rus" TargetMode="External"/><Relationship Id="rId38" Type="http://schemas.openxmlformats.org/officeDocument/2006/relationships/hyperlink" Target="http://arm.uspi.ru/cgi-bin/zgate.exe?follow+1048+RU%5CUSPI%5CSERIAL74699%5B1,12%5D+rus" TargetMode="External"/><Relationship Id="rId46" Type="http://schemas.openxmlformats.org/officeDocument/2006/relationships/hyperlink" Target="http://arm.uspi.ru/cgi-bin/zgate.exe?follow+1048+RU%5CUSPI%5CSERIAL74699%5B1,12%5D+rus" TargetMode="External"/><Relationship Id="rId59" Type="http://schemas.openxmlformats.org/officeDocument/2006/relationships/hyperlink" Target="http://arm.uspi.ru/cgi-bin/zgate.exe?follow+1048+RU%5CUSPI%5CSERIAL18183%5B1,12%5D+ru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arm.uspi.ru/cgi-bin/zgate.exe?follow+1048+RU%5CUSPI%5CSERIAL75228%5B1,12%5D+rus" TargetMode="External"/><Relationship Id="rId41" Type="http://schemas.openxmlformats.org/officeDocument/2006/relationships/hyperlink" Target="http://arm.uspi.ru/cgi-bin/zgate.exe?follow+1048+RU%5CUSPI%5CSERIAL17834%5B1,12%5D+rus" TargetMode="External"/><Relationship Id="rId54" Type="http://schemas.openxmlformats.org/officeDocument/2006/relationships/hyperlink" Target="http://arm.uspi.ru/cgi-bin/zgate.exe?follow+1048+RU%5CUSPI%5CSERIAL74226%5B1,12%5D+rus" TargetMode="External"/><Relationship Id="rId62" Type="http://schemas.openxmlformats.org/officeDocument/2006/relationships/hyperlink" Target="http://arm.uspi.ru/cgi-bin/zgate.exe?follow+1048+RU%5CUSPI%5CSERIAL7498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6</cp:revision>
  <dcterms:created xsi:type="dcterms:W3CDTF">2017-04-21T04:44:00Z</dcterms:created>
  <dcterms:modified xsi:type="dcterms:W3CDTF">2017-05-02T05:23:00Z</dcterms:modified>
</cp:coreProperties>
</file>