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54" w:rsidRDefault="00963F54" w:rsidP="00963F5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Дошкольное учреждение и семья</w:t>
      </w:r>
    </w:p>
    <w:p w:rsidR="00963F54" w:rsidRDefault="00963F54" w:rsidP="00A1480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t xml:space="preserve">Авдеева, С.М.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ИКТ-технологии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как средство привлечения родителей к актуальным проблемам воспитания детей / С.М. Авдеева // </w:t>
      </w:r>
      <w:hyperlink r:id="rId5" w:history="1">
        <w:r w:rsidRPr="00A14803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14803">
        <w:rPr>
          <w:rFonts w:ascii="Times New Roman" w:hAnsi="Times New Roman"/>
          <w:color w:val="000000"/>
          <w:sz w:val="28"/>
          <w:szCs w:val="28"/>
        </w:rPr>
        <w:t xml:space="preserve"> — 2017 .— № 7 .— С. 16-18. </w:t>
      </w:r>
    </w:p>
    <w:p w:rsidR="00AE0024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B0DA8">
        <w:rPr>
          <w:rFonts w:ascii="Times New Roman" w:hAnsi="Times New Roman"/>
          <w:color w:val="000000"/>
          <w:sz w:val="28"/>
          <w:szCs w:val="28"/>
        </w:rPr>
        <w:t>Антонова, О.А. Актуальные формы взаимодействия учителя-логопеда с родителями (законными представителями) детей с ОВЗ / О.А. Антонова // Дошкольная педагогика</w:t>
      </w:r>
      <w:proofErr w:type="gramStart"/>
      <w:r w:rsidRPr="00AB0DA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B0DA8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51-53. </w:t>
      </w:r>
    </w:p>
    <w:p w:rsidR="00AE0024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Н.В.</w:t>
      </w:r>
      <w:r w:rsidRPr="00433B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3B4E">
        <w:rPr>
          <w:rFonts w:ascii="Times New Roman" w:hAnsi="Times New Roman"/>
          <w:color w:val="000000"/>
          <w:sz w:val="28"/>
          <w:szCs w:val="28"/>
        </w:rPr>
        <w:t>Брейнсторминг</w:t>
      </w:r>
      <w:proofErr w:type="spellEnd"/>
      <w:r w:rsidRPr="00433B4E">
        <w:rPr>
          <w:rFonts w:ascii="Times New Roman" w:hAnsi="Times New Roman"/>
          <w:color w:val="000000"/>
          <w:sz w:val="28"/>
          <w:szCs w:val="28"/>
        </w:rPr>
        <w:t xml:space="preserve"> как форма проведения родительского собрания в ДОО / Н.В. </w:t>
      </w:r>
      <w:proofErr w:type="spellStart"/>
      <w:r w:rsidRPr="00433B4E">
        <w:rPr>
          <w:rFonts w:ascii="Times New Roman" w:hAnsi="Times New Roman"/>
          <w:color w:val="000000"/>
          <w:sz w:val="28"/>
          <w:szCs w:val="28"/>
        </w:rPr>
        <w:t>Бабинова</w:t>
      </w:r>
      <w:proofErr w:type="spellEnd"/>
      <w:r w:rsidRPr="00433B4E">
        <w:rPr>
          <w:rFonts w:ascii="Times New Roman" w:hAnsi="Times New Roman"/>
          <w:color w:val="000000"/>
          <w:sz w:val="28"/>
          <w:szCs w:val="28"/>
        </w:rPr>
        <w:t xml:space="preserve"> // Дошко</w:t>
      </w:r>
      <w:r>
        <w:rPr>
          <w:rFonts w:ascii="Times New Roman" w:hAnsi="Times New Roman"/>
          <w:color w:val="000000"/>
          <w:sz w:val="28"/>
          <w:szCs w:val="28"/>
        </w:rPr>
        <w:t>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433B4E">
        <w:rPr>
          <w:rFonts w:ascii="Times New Roman" w:hAnsi="Times New Roman"/>
          <w:color w:val="000000"/>
          <w:sz w:val="28"/>
          <w:szCs w:val="28"/>
        </w:rPr>
        <w:t xml:space="preserve"> — 2017 .— №5 .— С. 60-62.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>Бабинова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, Н.В. Включение родителей воспитанников с ОВЗ в проектную деятельность и музейную педагогику как активных участников образовательного процесса в ДОО / Н.В.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Бабинова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// Дошкольная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педагогика</w:t>
      </w:r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9-11. </w:t>
      </w:r>
    </w:p>
    <w:p w:rsidR="00AE0024" w:rsidRPr="00C241E9" w:rsidRDefault="00AE0024" w:rsidP="00C241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241E9">
        <w:rPr>
          <w:rFonts w:ascii="Times New Roman" w:hAnsi="Times New Roman"/>
          <w:color w:val="000000"/>
          <w:sz w:val="28"/>
          <w:szCs w:val="28"/>
        </w:rPr>
        <w:t xml:space="preserve">Безруких, М.М. Проблемы взаимодействия педагога с родителями в дошкольной образовательной организации и возможности их решения / М.М. Безруких, Н.В. </w:t>
      </w:r>
      <w:proofErr w:type="spellStart"/>
      <w:r w:rsidRPr="00C241E9">
        <w:rPr>
          <w:rFonts w:ascii="Times New Roman" w:hAnsi="Times New Roman"/>
          <w:color w:val="000000"/>
          <w:sz w:val="28"/>
          <w:szCs w:val="28"/>
        </w:rPr>
        <w:t>Жадько</w:t>
      </w:r>
      <w:proofErr w:type="spellEnd"/>
      <w:r w:rsidRPr="00C241E9">
        <w:rPr>
          <w:rFonts w:ascii="Times New Roman" w:hAnsi="Times New Roman"/>
          <w:color w:val="000000"/>
          <w:sz w:val="28"/>
          <w:szCs w:val="28"/>
        </w:rPr>
        <w:t>, М.П. Суслова // Педагогика</w:t>
      </w:r>
      <w:proofErr w:type="gramStart"/>
      <w:r w:rsidRPr="00C241E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241E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69-79.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t>Вакуленко, Л.С. Детский сад глазами родителей: ожидания и реалии / Л.С. Вакуленко // Дошкольная педагогика</w:t>
      </w:r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56-59.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Воронкевич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, О.А. Партнерские взаимоотношения с семьей как основа реализации парциальной программы "Добро пожаловать в экологию!" / О.А.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Воронкевич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A14803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14803">
        <w:rPr>
          <w:rFonts w:ascii="Times New Roman" w:hAnsi="Times New Roman"/>
          <w:color w:val="000000"/>
          <w:sz w:val="28"/>
          <w:szCs w:val="28"/>
        </w:rPr>
        <w:t xml:space="preserve"> — 2017 .— № 7 .— С. 22-23.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Деркунская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, В.А. Семейно-педагогическая общность как основа взаимодействия сотрудников ДОО с семьями воспитанников / В.А.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Деркунская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, Ю.В.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Ахтырская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>, Л.С. Трифонова // </w:t>
      </w:r>
      <w:hyperlink r:id="rId7" w:history="1">
        <w:r w:rsidRPr="00A14803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14803">
        <w:rPr>
          <w:rFonts w:ascii="Times New Roman" w:hAnsi="Times New Roman"/>
          <w:color w:val="000000"/>
          <w:sz w:val="28"/>
          <w:szCs w:val="28"/>
        </w:rPr>
        <w:t xml:space="preserve"> — 2017 .— № 7 .— С. 12-15. </w:t>
      </w:r>
    </w:p>
    <w:p w:rsidR="00AE0024" w:rsidRPr="007C409D" w:rsidRDefault="00AE0024" w:rsidP="007C40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C409D">
        <w:rPr>
          <w:rFonts w:ascii="Times New Roman" w:hAnsi="Times New Roman"/>
          <w:color w:val="000000"/>
          <w:sz w:val="28"/>
          <w:szCs w:val="28"/>
        </w:rPr>
        <w:t xml:space="preserve">Журавлева, О.А. Программа Родительского открытого университета (для родителей детей в возрасте от рождения до 3 лет, не посещающих ДОУ) / О.А. Журавлева, И.Д. </w:t>
      </w:r>
      <w:proofErr w:type="spellStart"/>
      <w:r w:rsidRPr="007C409D">
        <w:rPr>
          <w:rFonts w:ascii="Times New Roman" w:hAnsi="Times New Roman"/>
          <w:color w:val="000000"/>
          <w:sz w:val="28"/>
          <w:szCs w:val="28"/>
        </w:rPr>
        <w:t>Галуза</w:t>
      </w:r>
      <w:proofErr w:type="spellEnd"/>
      <w:r w:rsidRPr="007C409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7C40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C409D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61-65.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lastRenderedPageBreak/>
        <w:t>Иванова, И.В. Вовлеченность родителей в педагогический процесс современного ДОО / И.В. Иванова, Н.С. Воробьева // Дошкольная педагогика</w:t>
      </w:r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59-61. </w:t>
      </w:r>
    </w:p>
    <w:p w:rsidR="00AE0024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6E5D">
        <w:rPr>
          <w:rFonts w:ascii="Times New Roman" w:hAnsi="Times New Roman"/>
          <w:color w:val="000000"/>
          <w:sz w:val="28"/>
          <w:szCs w:val="28"/>
        </w:rPr>
        <w:t>Матвеева, Л.В. Организация предметно-пространственной среды в группах младшего дошкольного возраста во взаимодействии с родителями дошкольников / Л.В. Матвеева, Н.В. Виноградова // Дошкольная педагогика</w:t>
      </w:r>
      <w:proofErr w:type="gramStart"/>
      <w:r w:rsidRPr="00F66E5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66E5D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61-63. 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t xml:space="preserve">Михалева, А.П. Тематические дни открытых дверей в ДОО / А.П. Михалева, О.В.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Мостяева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65-66. </w:t>
      </w:r>
    </w:p>
    <w:p w:rsidR="00AE0024" w:rsidRPr="00EA32B4" w:rsidRDefault="00AE0024" w:rsidP="00EA32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A32B4">
        <w:rPr>
          <w:rFonts w:ascii="Times New Roman" w:hAnsi="Times New Roman"/>
          <w:color w:val="000000"/>
          <w:sz w:val="28"/>
          <w:szCs w:val="28"/>
        </w:rPr>
        <w:t>Петрушина, С.А. Уроки психотренинга для родителей "Учим детей запоминать легко и надолго" / С.А. Петрушина // Дошкольная педагогика</w:t>
      </w:r>
      <w:proofErr w:type="gramStart"/>
      <w:r w:rsidRPr="00EA32B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A32B4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23-25. </w:t>
      </w:r>
    </w:p>
    <w:p w:rsidR="00AE0024" w:rsidRPr="00813840" w:rsidRDefault="00AE0024" w:rsidP="00B7588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3840">
        <w:rPr>
          <w:rFonts w:ascii="Times New Roman" w:hAnsi="Times New Roman"/>
          <w:color w:val="000000"/>
          <w:sz w:val="28"/>
          <w:szCs w:val="28"/>
        </w:rPr>
        <w:t>Сибагатулина</w:t>
      </w:r>
      <w:proofErr w:type="spellEnd"/>
      <w:r w:rsidRPr="00813840">
        <w:rPr>
          <w:rFonts w:ascii="Times New Roman" w:hAnsi="Times New Roman"/>
          <w:color w:val="000000"/>
          <w:sz w:val="28"/>
          <w:szCs w:val="28"/>
        </w:rPr>
        <w:t xml:space="preserve">, А.М. Реализация социально-познавательного проекта "Плюшевый мишка" через совместную деятельность детей и родителей / А.М. </w:t>
      </w:r>
      <w:proofErr w:type="spellStart"/>
      <w:r w:rsidRPr="00813840">
        <w:rPr>
          <w:rFonts w:ascii="Times New Roman" w:hAnsi="Times New Roman"/>
          <w:color w:val="000000"/>
          <w:sz w:val="28"/>
          <w:szCs w:val="28"/>
        </w:rPr>
        <w:t>Сибагатулина</w:t>
      </w:r>
      <w:proofErr w:type="spellEnd"/>
      <w:r w:rsidRPr="00813840">
        <w:rPr>
          <w:rFonts w:ascii="Times New Roman" w:hAnsi="Times New Roman"/>
          <w:color w:val="000000"/>
          <w:sz w:val="28"/>
          <w:szCs w:val="28"/>
        </w:rPr>
        <w:t>, Т.Г. Ежова // Дошкольная педагогика</w:t>
      </w:r>
      <w:proofErr w:type="gramStart"/>
      <w:r w:rsidRPr="0081384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1384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29-30.</w:t>
      </w:r>
    </w:p>
    <w:p w:rsidR="00AE0024" w:rsidRPr="009E782C" w:rsidRDefault="00AE0024" w:rsidP="009E782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782C"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 w:rsidRPr="009E782C">
        <w:rPr>
          <w:rFonts w:ascii="Times New Roman" w:hAnsi="Times New Roman"/>
          <w:color w:val="000000"/>
          <w:sz w:val="28"/>
          <w:szCs w:val="28"/>
        </w:rPr>
        <w:t xml:space="preserve">, Е.А. Формы и содержание взаимодействия инструктора по физической культуре с семьями воспитанников ДОО / Е.А. </w:t>
      </w:r>
      <w:proofErr w:type="spellStart"/>
      <w:r w:rsidRPr="009E782C"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 w:rsidRPr="009E782C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9E782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E782C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31-34.</w:t>
      </w:r>
    </w:p>
    <w:p w:rsidR="00AE0024" w:rsidRPr="00A14803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t>Ушакова-Славолюбова, О.А. Взаимодействие детского сада и семьи на современном этапе / О.А. Ушакова-Славолюбова // Дошкольная педагогика</w:t>
      </w:r>
      <w:proofErr w:type="gramStart"/>
      <w:r w:rsidRPr="00A148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4803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53-55.</w:t>
      </w:r>
    </w:p>
    <w:p w:rsidR="00AE0024" w:rsidRDefault="00AE0024" w:rsidP="008548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54847">
        <w:rPr>
          <w:rFonts w:ascii="Times New Roman" w:hAnsi="Times New Roman"/>
          <w:color w:val="000000"/>
          <w:sz w:val="28"/>
          <w:szCs w:val="28"/>
        </w:rPr>
        <w:t>Федорова, Е.А. Родительская мастерская "Участие родителей в подготовке детей с нарушениями зрения к обучению элементам грамоты" / Е.А. Федорова // Дошкольная педагогика</w:t>
      </w:r>
      <w:proofErr w:type="gramStart"/>
      <w:r w:rsidRPr="0085484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4847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59-60. </w:t>
      </w:r>
    </w:p>
    <w:p w:rsidR="00AE0024" w:rsidRPr="004565CD" w:rsidRDefault="00AE0024" w:rsidP="007810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565CD">
        <w:rPr>
          <w:rFonts w:ascii="Times New Roman" w:hAnsi="Times New Roman"/>
          <w:color w:val="000000"/>
          <w:sz w:val="28"/>
          <w:szCs w:val="28"/>
        </w:rPr>
        <w:t xml:space="preserve">Шнейдер, О.С. Эффективность олимпийского образования детей в семейном физическом воспитании / О.С. Шнейдер, М.А. Сотникова, И.М. </w:t>
      </w:r>
      <w:proofErr w:type="spellStart"/>
      <w:r w:rsidRPr="004565CD">
        <w:rPr>
          <w:rFonts w:ascii="Times New Roman" w:hAnsi="Times New Roman"/>
          <w:color w:val="000000"/>
          <w:sz w:val="28"/>
          <w:szCs w:val="28"/>
        </w:rPr>
        <w:t>Воротилкина</w:t>
      </w:r>
      <w:proofErr w:type="spellEnd"/>
      <w:r w:rsidRPr="004565CD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 : журнал . — 2017 .— № 7 .— С. 59-60.</w:t>
      </w:r>
    </w:p>
    <w:p w:rsidR="00AE0024" w:rsidRDefault="00AE0024" w:rsidP="00A148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99C">
        <w:rPr>
          <w:rFonts w:ascii="Times New Roman" w:hAnsi="Times New Roman"/>
          <w:color w:val="000000"/>
          <w:sz w:val="28"/>
          <w:szCs w:val="28"/>
        </w:rPr>
        <w:t>Шураева</w:t>
      </w:r>
      <w:proofErr w:type="spellEnd"/>
      <w:r w:rsidRPr="00A8599C">
        <w:rPr>
          <w:rFonts w:ascii="Times New Roman" w:hAnsi="Times New Roman"/>
          <w:color w:val="000000"/>
          <w:sz w:val="28"/>
          <w:szCs w:val="28"/>
        </w:rPr>
        <w:t xml:space="preserve">, Е.В. Детско-родительский клуб "Семь Я" как форма совместной деятельности взрослых и детей / Е.В. </w:t>
      </w:r>
      <w:proofErr w:type="spellStart"/>
      <w:r w:rsidRPr="00A8599C">
        <w:rPr>
          <w:rFonts w:ascii="Times New Roman" w:hAnsi="Times New Roman"/>
          <w:color w:val="000000"/>
          <w:sz w:val="28"/>
          <w:szCs w:val="28"/>
        </w:rPr>
        <w:t>Шураева</w:t>
      </w:r>
      <w:proofErr w:type="spellEnd"/>
      <w:r w:rsidRPr="00A8599C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8599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8599C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57-60.</w:t>
      </w:r>
    </w:p>
    <w:sectPr w:rsidR="00AE0024" w:rsidSect="0035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27F22"/>
    <w:rsid w:val="0001489A"/>
    <w:rsid w:val="00127F22"/>
    <w:rsid w:val="001B6C8B"/>
    <w:rsid w:val="001E0DC1"/>
    <w:rsid w:val="00230162"/>
    <w:rsid w:val="002873F4"/>
    <w:rsid w:val="00312B37"/>
    <w:rsid w:val="003326C7"/>
    <w:rsid w:val="00356C4F"/>
    <w:rsid w:val="00362D56"/>
    <w:rsid w:val="00433B4E"/>
    <w:rsid w:val="0043757A"/>
    <w:rsid w:val="00446362"/>
    <w:rsid w:val="004565CD"/>
    <w:rsid w:val="00484D6B"/>
    <w:rsid w:val="004F181E"/>
    <w:rsid w:val="00537E09"/>
    <w:rsid w:val="006532FB"/>
    <w:rsid w:val="00656918"/>
    <w:rsid w:val="006D0034"/>
    <w:rsid w:val="0074574C"/>
    <w:rsid w:val="007810EE"/>
    <w:rsid w:val="0078712F"/>
    <w:rsid w:val="007C409D"/>
    <w:rsid w:val="007F331D"/>
    <w:rsid w:val="00854847"/>
    <w:rsid w:val="008563AF"/>
    <w:rsid w:val="00910A49"/>
    <w:rsid w:val="009175D2"/>
    <w:rsid w:val="00963F54"/>
    <w:rsid w:val="009E782C"/>
    <w:rsid w:val="009F3B5C"/>
    <w:rsid w:val="00A14803"/>
    <w:rsid w:val="00A505FB"/>
    <w:rsid w:val="00A521C7"/>
    <w:rsid w:val="00A8599C"/>
    <w:rsid w:val="00A965B8"/>
    <w:rsid w:val="00AB0DA8"/>
    <w:rsid w:val="00AE0024"/>
    <w:rsid w:val="00AE748E"/>
    <w:rsid w:val="00B20E89"/>
    <w:rsid w:val="00B461C9"/>
    <w:rsid w:val="00B75885"/>
    <w:rsid w:val="00C241E9"/>
    <w:rsid w:val="00D535D5"/>
    <w:rsid w:val="00DE4661"/>
    <w:rsid w:val="00DF1360"/>
    <w:rsid w:val="00EA32B4"/>
    <w:rsid w:val="00F176AC"/>
    <w:rsid w:val="00F37013"/>
    <w:rsid w:val="00F66E5D"/>
    <w:rsid w:val="00F94DD4"/>
    <w:rsid w:val="00FB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F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6112+RU%5CUSPI%5CSERIAL17719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860+RU%5CUSPI%5CSERIAL17719%5B1,12%5D+rus" TargetMode="External"/><Relationship Id="rId5" Type="http://schemas.openxmlformats.org/officeDocument/2006/relationships/hyperlink" Target="http://arm.uspi.ru/cgi-bin/zgate.exe?follow+2772+RU%5CUSPI%5CSERIAL17719%5B1,12%5D+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28</cp:revision>
  <dcterms:created xsi:type="dcterms:W3CDTF">2017-12-24T23:49:00Z</dcterms:created>
  <dcterms:modified xsi:type="dcterms:W3CDTF">2018-06-14T02:59:00Z</dcterms:modified>
</cp:coreProperties>
</file>